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rPr>
          <w:b/>
          <w:lang w:val="uk-UA"/>
        </w:rPr>
      </w:pPr>
      <w:r>
        <w:rPr>
          <w:b/>
        </w:rPr>
        <w:t xml:space="preserve">УДК </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ПОКАЗНИКИ </w:t>
      </w:r>
      <w:r>
        <w:rPr>
          <w:rFonts w:hint="default" w:ascii="Times New Roman" w:hAnsi="Times New Roman" w:cs="Times New Roman"/>
          <w:b/>
          <w:bCs/>
          <w:sz w:val="24"/>
          <w:szCs w:val="24"/>
          <w:lang w:val="en-US" w:eastAsia="zh-CN"/>
        </w:rPr>
        <w:t>АВТОМАТИЧНИХ СИСТЕМ ПОЖЕЖОГАСІННЯ</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spacing w:val="-2"/>
          <w:sz w:val="24"/>
          <w:szCs w:val="24"/>
          <w:lang w:eastAsia="ru-RU"/>
        </w:rPr>
      </w:pPr>
      <w:r>
        <w:rPr>
          <w:rFonts w:hint="default" w:ascii="Times New Roman" w:hAnsi="Times New Roman" w:cs="Times New Roman"/>
          <w:b w:val="0"/>
          <w:bCs w:val="0"/>
          <w:sz w:val="22"/>
          <w:szCs w:val="22"/>
          <w:lang w:val="uk-UA"/>
        </w:rPr>
        <w:t>Семененко</w:t>
      </w:r>
      <w:r>
        <w:rPr>
          <w:rFonts w:hint="default" w:ascii="Times New Roman" w:hAnsi="Times New Roman" w:cs="Times New Roman"/>
          <w:b w:val="0"/>
          <w:bCs w:val="0"/>
          <w:sz w:val="22"/>
          <w:szCs w:val="22"/>
          <w:lang w:val="en-US"/>
        </w:rPr>
        <w:t xml:space="preserve"> </w:t>
      </w:r>
      <w:r>
        <w:rPr>
          <w:rFonts w:hint="default" w:cs="Times New Roman"/>
          <w:sz w:val="24"/>
          <w:szCs w:val="24"/>
          <w:lang w:val="en-US"/>
        </w:rPr>
        <w:t>В</w:t>
      </w:r>
      <w:r>
        <w:rPr>
          <w:rFonts w:hint="default" w:ascii="Times New Roman" w:hAnsi="Times New Roman" w:cs="Times New Roman"/>
          <w:sz w:val="24"/>
          <w:szCs w:val="24"/>
          <w:lang w:val="en-US"/>
        </w:rPr>
        <w:t>.</w:t>
      </w:r>
      <w:r>
        <w:rPr>
          <w:rFonts w:hint="default" w:cs="Times New Roman"/>
          <w:sz w:val="24"/>
          <w:szCs w:val="24"/>
          <w:lang w:val="en-US"/>
        </w:rPr>
        <w:t>В</w:t>
      </w:r>
      <w:r>
        <w:rPr>
          <w:rFonts w:hint="default" w:ascii="Times New Roman" w:hAnsi="Times New Roman" w:cs="Times New Roman"/>
          <w:sz w:val="24"/>
          <w:szCs w:val="24"/>
          <w:lang w:val="en-US"/>
        </w:rPr>
        <w:t xml:space="preserve">., </w:t>
      </w:r>
      <w:r>
        <w:rPr>
          <w:spacing w:val="-2"/>
          <w:sz w:val="24"/>
          <w:szCs w:val="24"/>
          <w:lang w:eastAsia="ru-RU"/>
        </w:rPr>
        <w:t>НУЦЗУ</w:t>
      </w: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spacing w:val="-2"/>
          <w:sz w:val="24"/>
          <w:szCs w:val="24"/>
          <w:lang w:eastAsia="ru-RU"/>
        </w:rPr>
      </w:pPr>
      <w:r>
        <w:rPr>
          <w:spacing w:val="-2"/>
          <w:sz w:val="24"/>
          <w:szCs w:val="24"/>
          <w:lang w:val="en-US" w:eastAsia="ru-RU"/>
        </w:rPr>
        <w:t>НК</w:t>
      </w:r>
      <w:r>
        <w:rPr>
          <w:rFonts w:hint="default"/>
          <w:spacing w:val="-2"/>
          <w:sz w:val="24"/>
          <w:szCs w:val="24"/>
          <w:lang w:val="en-US" w:eastAsia="ru-RU"/>
        </w:rPr>
        <w:t xml:space="preserve"> - Осьмачко О.О., ктн, </w:t>
      </w:r>
      <w:r>
        <w:rPr>
          <w:spacing w:val="-2"/>
          <w:sz w:val="24"/>
          <w:szCs w:val="24"/>
          <w:lang w:eastAsia="ru-RU"/>
        </w:rPr>
        <w:t>НУЦЗУ</w:t>
      </w: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spacing w:val="-2"/>
          <w:sz w:val="24"/>
          <w:szCs w:val="24"/>
          <w:lang w:val="en-US" w:eastAsia="ru-RU"/>
        </w:rPr>
      </w:pP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r>
        <w:rPr>
          <w:rFonts w:hint="default" w:cs="Times New Roman"/>
          <w:sz w:val="24"/>
          <w:szCs w:val="24"/>
          <w:lang w:val="en-US"/>
        </w:rPr>
        <w:t xml:space="preserve">З розвитком технічного прогресу та вимог до пожежної безпеки все більше поширюється використання автоматичних систем пожежогасіння. Зараз на ринку є велика кількість різноманітних </w:t>
      </w:r>
      <w:r>
        <w:rPr>
          <w:rFonts w:hint="default" w:cs="Times New Roman"/>
          <w:sz w:val="24"/>
          <w:szCs w:val="24"/>
          <w:lang w:val="en-US"/>
        </w:rPr>
        <w:t>автоматичних систем пожежогасіння. Кожна з них має свої властивості, особливості, призначення. Система автоматичного пожежегасіння має складну систему та складається з різних компонентів. Для вибору автоматичної системи пожежегасіння треба враховувати різні критерії, які мають свої індивідуальні параметри. Підвищення наукової обґрунтованості вибору можливо за рахунок багатокритеріальної моделі.</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r>
        <w:rPr>
          <w:rFonts w:hint="default" w:cs="Times New Roman"/>
          <w:sz w:val="24"/>
          <w:szCs w:val="24"/>
          <w:lang w:val="en-US"/>
        </w:rPr>
        <w:t>Завдання оцінки та вибору оптимального рішення в багатокритеріальній ситуації полягає в ранжируванні можливих рішень по безлічі приватних критеріїв, що дозволяють ранжувати альтернативи, що допускаються, тільки на безлічі підлеглих рішень, тобто, коли критерії не суперечливі. З переваг та недоліків систем автоматичного пожежегасіння можна виділити два види критеріїв - функціональні та економічні.</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r>
        <w:rPr>
          <w:rFonts w:hint="default" w:cs="Times New Roman"/>
          <w:sz w:val="24"/>
          <w:szCs w:val="24"/>
          <w:lang w:val="en-US"/>
        </w:rPr>
        <w:t>Наведемо функціональні показники: час спрацьовання системи; якість пожежегасіння; площа пожежегасіння; час, за який пожежа повністю погасне; чутливість до чинників пожежі; надійність. Наведемо економічні показники: собівартість; вартість витрат на обслуговування, вартість під час пожежегасіння.</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r>
        <w:rPr>
          <w:rFonts w:hint="default" w:cs="Times New Roman"/>
          <w:sz w:val="24"/>
          <w:szCs w:val="24"/>
          <w:lang w:val="en-US"/>
        </w:rPr>
        <w:t xml:space="preserve">Так як перелічені критерії є суперечливими, неоднорідними, мають різні одиниці та діапазон вимірювання, а також значення екстремумів (max, min), то передбачається їх нормалізація шляхом введення безрозмірної функції корисності. Залежно від особливостей системи та результатів формалізації можна виділити кілька підходів до оцінки та прийняття єдиного рішення в умовах багатокритеріальності. </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r>
        <w:rPr>
          <w:rFonts w:hint="default" w:cs="Times New Roman"/>
          <w:sz w:val="24"/>
          <w:szCs w:val="24"/>
          <w:lang w:val="en-US"/>
        </w:rPr>
        <w:t>Деякі функції корисності приватних критеріїв можуть набувати навіть нульових значень. В цьому випадку при відомих значеннях вагових коефіцієнтів приватних критеріїв та їх функцій корисності оцінка проектних рішень та вибір найкращого проводиться за узагальненим критерієм. Як універсальна форма узагальненого критерію оцінки, що враховує всі схеми компромісу, пропонується максиминна оцінка. Таким чином можна оцінити ефективність як окремих, так і всієї автоматичної</w:t>
      </w:r>
      <w:bookmarkStart w:id="0" w:name="_GoBack"/>
      <w:bookmarkEnd w:id="0"/>
      <w:r>
        <w:rPr>
          <w:rFonts w:hint="default" w:cs="Times New Roman"/>
          <w:sz w:val="24"/>
          <w:szCs w:val="24"/>
          <w:lang w:val="en-US"/>
        </w:rPr>
        <w:t xml:space="preserve"> системи пожежегасіння по комплексу функціональних і економічних критеріїв залежно від ступеня визначеності важливості приватних критеріїв.</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r>
        <w:rPr>
          <w:rFonts w:hint="default" w:cs="Times New Roman"/>
          <w:sz w:val="24"/>
          <w:szCs w:val="24"/>
          <w:lang w:val="en-US"/>
        </w:rPr>
        <w:t>Таким чином метод багатокритеріальної оцінки отримав подальший розвиток шляхом розповсюдження на новий клас об'єктів - система автоматичного пожежегасіння. Можна оцінювати якість системи автоматичного пожежегасіння загалом, так і вплив на цю якість кожного її компонента окремо.</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24"/>
          <w:szCs w:val="24"/>
        </w:rPr>
      </w:pPr>
      <w:r>
        <w:rPr>
          <w:b/>
          <w:lang w:val="uk-UA"/>
        </w:rPr>
        <w:t>ЛІТЕРАТУРА</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567"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Сучасні засоби автоматичного пожежогасіння: Навч. посібник. УЦЗУ, X.: 2008. </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567"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Пожаротушение и системы безопасности. Котов А.Г. «Ретро-Графика», 2003,-270 с</w:t>
      </w:r>
    </w:p>
    <w:sectPr>
      <w:pgSz w:w="11906" w:h="16838"/>
      <w:pgMar w:top="1417" w:right="1701" w:bottom="1417"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Arial">
    <w:panose1 w:val="020B0604020202020204"/>
    <w:charset w:val="00"/>
    <w:family w:val="swiss"/>
    <w:pitch w:val="default"/>
    <w:sig w:usb0="00007A87" w:usb1="80000000" w:usb2="00000008" w:usb3="00000000" w:csb0="400001FF" w:csb1="FFFF0000"/>
  </w:font>
  <w:font w:name="黑体">
    <w:altName w:val="文泉驿微米黑"/>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altName w:val="文泉驿微米黑"/>
    <w:panose1 w:val="0201060003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62B6B"/>
    <w:multiLevelType w:val="singleLevel"/>
    <w:tmpl w:val="BAB62B6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F79CBB"/>
    <w:rsid w:val="0DFF0189"/>
    <w:rsid w:val="1DEB4E1E"/>
    <w:rsid w:val="2FDF8B57"/>
    <w:rsid w:val="31CA999C"/>
    <w:rsid w:val="36BE25A9"/>
    <w:rsid w:val="3FBDC9FC"/>
    <w:rsid w:val="3FBF5F4E"/>
    <w:rsid w:val="4F6757D3"/>
    <w:rsid w:val="57EA2CE5"/>
    <w:rsid w:val="5AFC7DBE"/>
    <w:rsid w:val="5FD97C35"/>
    <w:rsid w:val="5FFD51FC"/>
    <w:rsid w:val="697D80A7"/>
    <w:rsid w:val="6A7B3879"/>
    <w:rsid w:val="6FEF1A48"/>
    <w:rsid w:val="73D9984D"/>
    <w:rsid w:val="777FC1E7"/>
    <w:rsid w:val="77FB44E0"/>
    <w:rsid w:val="7D7FB951"/>
    <w:rsid w:val="7DC7C54B"/>
    <w:rsid w:val="7DFDCB61"/>
    <w:rsid w:val="7ED5670B"/>
    <w:rsid w:val="7F7DC19D"/>
    <w:rsid w:val="7FD39A17"/>
    <w:rsid w:val="A8FF9170"/>
    <w:rsid w:val="AB3FD8B7"/>
    <w:rsid w:val="BF6BABFA"/>
    <w:rsid w:val="C3D57D8A"/>
    <w:rsid w:val="C3EF5C46"/>
    <w:rsid w:val="D3B7B921"/>
    <w:rsid w:val="D3F79CBB"/>
    <w:rsid w:val="D77FB4DF"/>
    <w:rsid w:val="DF7A232A"/>
    <w:rsid w:val="EA988B50"/>
    <w:rsid w:val="ED86EFEA"/>
    <w:rsid w:val="EEEF32D5"/>
    <w:rsid w:val="EFB45E6F"/>
    <w:rsid w:val="EFB9D745"/>
    <w:rsid w:val="F2FE3080"/>
    <w:rsid w:val="F3FB0F4B"/>
    <w:rsid w:val="F56E16EB"/>
    <w:rsid w:val="FDFC934E"/>
    <w:rsid w:val="FF7FF35F"/>
    <w:rsid w:val="FFFEB4FE"/>
    <w:rsid w:val="FFFF0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2023-12-21T07:31:00Z</dcterms:created>
  <dc:creator>user</dc:creator>
  <cp:lastModifiedBy>user</cp:lastModifiedBy>
  <dcterms:modified xsi:type="dcterms:W3CDTF">2023-12-21T01:43:16Z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1033-11.1.0.11698</vt:lpwstr>
  </property>
</Properties>
</file>