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6EB4" w:rsidRPr="00EB6E76" w:rsidRDefault="00F36EB4" w:rsidP="00F36EB4">
      <w:pPr>
        <w:spacing w:after="0" w:line="360" w:lineRule="auto"/>
        <w:rPr>
          <w:sz w:val="28"/>
          <w:szCs w:val="28"/>
          <w:lang w:val="uk-UA"/>
        </w:rPr>
      </w:pPr>
      <w:r w:rsidRPr="00EB6E76">
        <w:rPr>
          <w:sz w:val="28"/>
          <w:szCs w:val="28"/>
          <w:lang w:val="uk-UA"/>
        </w:rPr>
        <w:t>УДК 1(091):172</w:t>
      </w:r>
    </w:p>
    <w:p w:rsidR="00F07518" w:rsidRPr="00EB6E76" w:rsidRDefault="00C57166" w:rsidP="00E50A8C">
      <w:pPr>
        <w:spacing w:after="0" w:line="360" w:lineRule="auto"/>
        <w:jc w:val="center"/>
        <w:rPr>
          <w:b/>
          <w:sz w:val="28"/>
          <w:szCs w:val="28"/>
          <w:lang w:val="uk-UA"/>
        </w:rPr>
      </w:pPr>
      <w:r w:rsidRPr="00EB6E76">
        <w:rPr>
          <w:b/>
          <w:sz w:val="28"/>
          <w:szCs w:val="28"/>
          <w:lang w:val="uk-UA"/>
        </w:rPr>
        <w:t xml:space="preserve">ПРОБЛЕМА ВИЗНАННЯ В </w:t>
      </w:r>
      <w:r w:rsidRPr="00C57166">
        <w:rPr>
          <w:b/>
          <w:sz w:val="28"/>
          <w:szCs w:val="28"/>
          <w:lang w:val="uk-UA"/>
        </w:rPr>
        <w:t>СУЧАСНІЙ ПРАКТИЧНІЙ ФІЛОСОФІЇ</w:t>
      </w:r>
    </w:p>
    <w:p w:rsidR="00F07518" w:rsidRPr="00EB6E76" w:rsidRDefault="00F07518" w:rsidP="00E50A8C">
      <w:pPr>
        <w:spacing w:after="0" w:line="360" w:lineRule="auto"/>
        <w:ind w:firstLine="709"/>
        <w:jc w:val="center"/>
        <w:rPr>
          <w:sz w:val="28"/>
          <w:szCs w:val="28"/>
          <w:lang w:val="uk-UA"/>
        </w:rPr>
      </w:pPr>
    </w:p>
    <w:p w:rsidR="00C57166" w:rsidRPr="00C57166" w:rsidRDefault="00C57166" w:rsidP="00C57166">
      <w:pPr>
        <w:spacing w:after="0" w:line="360" w:lineRule="auto"/>
        <w:ind w:firstLine="709"/>
        <w:jc w:val="center"/>
        <w:rPr>
          <w:b/>
          <w:sz w:val="28"/>
          <w:szCs w:val="28"/>
          <w:lang w:val="uk-UA"/>
        </w:rPr>
      </w:pPr>
      <w:r w:rsidRPr="00C57166">
        <w:rPr>
          <w:b/>
          <w:sz w:val="28"/>
          <w:szCs w:val="28"/>
          <w:lang w:val="en"/>
        </w:rPr>
        <w:t>THE PROBLEM OF RECOGNITION IN MODERN PRACTICAL PHILOSOPHY</w:t>
      </w:r>
    </w:p>
    <w:p w:rsidR="00990BE5" w:rsidRPr="00EB6E76" w:rsidRDefault="00990BE5" w:rsidP="00990BE5">
      <w:pPr>
        <w:spacing w:after="0" w:line="360" w:lineRule="auto"/>
        <w:ind w:firstLine="709"/>
        <w:jc w:val="center"/>
        <w:rPr>
          <w:b/>
          <w:sz w:val="28"/>
          <w:szCs w:val="28"/>
          <w:lang w:val="uk-UA"/>
        </w:rPr>
      </w:pPr>
    </w:p>
    <w:p w:rsidR="00625D4D" w:rsidRPr="00625D4D" w:rsidRDefault="00625D4D" w:rsidP="00625D4D">
      <w:pPr>
        <w:overflowPunct w:val="0"/>
        <w:autoSpaceDE w:val="0"/>
        <w:autoSpaceDN w:val="0"/>
        <w:adjustRightInd w:val="0"/>
        <w:spacing w:after="0" w:line="240" w:lineRule="auto"/>
        <w:ind w:firstLine="709"/>
        <w:jc w:val="right"/>
        <w:textAlignment w:val="baseline"/>
        <w:rPr>
          <w:rFonts w:eastAsia="Calibri"/>
          <w:b/>
          <w:sz w:val="28"/>
          <w:szCs w:val="28"/>
          <w:lang w:val="uk-UA"/>
        </w:rPr>
      </w:pPr>
      <w:proofErr w:type="spellStart"/>
      <w:r w:rsidRPr="00625D4D">
        <w:rPr>
          <w:rFonts w:eastAsia="Calibri"/>
          <w:b/>
          <w:sz w:val="28"/>
          <w:szCs w:val="28"/>
          <w:lang w:val="uk-UA"/>
        </w:rPr>
        <w:t>Усов</w:t>
      </w:r>
      <w:proofErr w:type="spellEnd"/>
      <w:r w:rsidRPr="00EB6E76">
        <w:rPr>
          <w:rFonts w:eastAsia="Calibri"/>
          <w:b/>
          <w:sz w:val="28"/>
          <w:szCs w:val="28"/>
          <w:lang w:val="uk-UA"/>
        </w:rPr>
        <w:t xml:space="preserve"> </w:t>
      </w:r>
      <w:r w:rsidRPr="00625D4D">
        <w:rPr>
          <w:rFonts w:eastAsia="Calibri"/>
          <w:b/>
          <w:sz w:val="28"/>
          <w:szCs w:val="28"/>
          <w:lang w:val="uk-UA"/>
        </w:rPr>
        <w:t>Д.</w:t>
      </w:r>
      <w:r w:rsidRPr="00EB6E76">
        <w:rPr>
          <w:rFonts w:eastAsia="Calibri"/>
          <w:b/>
          <w:sz w:val="28"/>
          <w:szCs w:val="28"/>
          <w:lang w:val="uk-UA"/>
        </w:rPr>
        <w:t> </w:t>
      </w:r>
      <w:r w:rsidRPr="00625D4D">
        <w:rPr>
          <w:rFonts w:eastAsia="Calibri"/>
          <w:b/>
          <w:sz w:val="28"/>
          <w:szCs w:val="28"/>
          <w:lang w:val="uk-UA"/>
        </w:rPr>
        <w:t>В.</w:t>
      </w:r>
      <w:r w:rsidRPr="00EB6E76">
        <w:rPr>
          <w:rFonts w:eastAsia="Calibri"/>
          <w:b/>
          <w:sz w:val="28"/>
          <w:szCs w:val="28"/>
          <w:lang w:val="uk-UA"/>
        </w:rPr>
        <w:t>,</w:t>
      </w:r>
    </w:p>
    <w:p w:rsidR="00625D4D" w:rsidRPr="00625D4D" w:rsidRDefault="00625D4D" w:rsidP="00625D4D">
      <w:pPr>
        <w:overflowPunct w:val="0"/>
        <w:autoSpaceDE w:val="0"/>
        <w:autoSpaceDN w:val="0"/>
        <w:adjustRightInd w:val="0"/>
        <w:spacing w:after="0" w:line="240" w:lineRule="auto"/>
        <w:ind w:firstLine="709"/>
        <w:jc w:val="right"/>
        <w:textAlignment w:val="baseline"/>
        <w:rPr>
          <w:rFonts w:eastAsia="Calibri"/>
          <w:sz w:val="28"/>
          <w:szCs w:val="28"/>
          <w:lang w:val="uk-UA"/>
        </w:rPr>
      </w:pPr>
      <w:r w:rsidRPr="00625D4D">
        <w:rPr>
          <w:rFonts w:eastAsia="Calibri"/>
          <w:sz w:val="28"/>
          <w:szCs w:val="28"/>
          <w:lang w:val="uk-UA"/>
        </w:rPr>
        <w:t>доктор філософських наук, професор</w:t>
      </w:r>
    </w:p>
    <w:p w:rsidR="00625D4D" w:rsidRPr="00625D4D" w:rsidRDefault="00625D4D" w:rsidP="00625D4D">
      <w:pPr>
        <w:overflowPunct w:val="0"/>
        <w:autoSpaceDE w:val="0"/>
        <w:autoSpaceDN w:val="0"/>
        <w:adjustRightInd w:val="0"/>
        <w:spacing w:after="0" w:line="240" w:lineRule="auto"/>
        <w:jc w:val="right"/>
        <w:textAlignment w:val="baseline"/>
        <w:rPr>
          <w:rFonts w:eastAsia="Calibri"/>
          <w:sz w:val="28"/>
          <w:szCs w:val="28"/>
          <w:lang w:val="uk-UA"/>
        </w:rPr>
      </w:pPr>
      <w:r w:rsidRPr="00625D4D">
        <w:rPr>
          <w:rFonts w:eastAsia="Calibri"/>
          <w:sz w:val="28"/>
          <w:szCs w:val="28"/>
          <w:lang w:val="uk-UA"/>
        </w:rPr>
        <w:t>Черкаський інститут пожежної безпеки імені Героїв Чорнобиля</w:t>
      </w:r>
    </w:p>
    <w:p w:rsidR="00625D4D" w:rsidRPr="00EB6E76" w:rsidRDefault="00625D4D" w:rsidP="00625D4D">
      <w:pPr>
        <w:overflowPunct w:val="0"/>
        <w:autoSpaceDE w:val="0"/>
        <w:autoSpaceDN w:val="0"/>
        <w:adjustRightInd w:val="0"/>
        <w:spacing w:after="0" w:line="240" w:lineRule="auto"/>
        <w:jc w:val="right"/>
        <w:textAlignment w:val="baseline"/>
        <w:rPr>
          <w:rFonts w:eastAsia="Calibri"/>
          <w:sz w:val="28"/>
          <w:szCs w:val="28"/>
          <w:lang w:val="uk-UA"/>
        </w:rPr>
      </w:pPr>
      <w:r w:rsidRPr="00625D4D">
        <w:rPr>
          <w:rFonts w:eastAsia="Calibri"/>
          <w:sz w:val="28"/>
          <w:szCs w:val="28"/>
          <w:lang w:val="uk-UA"/>
        </w:rPr>
        <w:t>Національного університету цивільного захисту України</w:t>
      </w:r>
    </w:p>
    <w:p w:rsidR="00625D4D" w:rsidRPr="00625D4D" w:rsidRDefault="00625D4D" w:rsidP="00625D4D">
      <w:pPr>
        <w:overflowPunct w:val="0"/>
        <w:autoSpaceDE w:val="0"/>
        <w:autoSpaceDN w:val="0"/>
        <w:adjustRightInd w:val="0"/>
        <w:spacing w:after="0" w:line="240" w:lineRule="auto"/>
        <w:jc w:val="right"/>
        <w:textAlignment w:val="baseline"/>
        <w:rPr>
          <w:rFonts w:eastAsia="Calibri"/>
          <w:sz w:val="28"/>
          <w:szCs w:val="28"/>
          <w:lang w:val="uk-UA"/>
        </w:rPr>
      </w:pPr>
      <w:r w:rsidRPr="00EB6E76">
        <w:rPr>
          <w:rFonts w:eastAsia="Calibri"/>
          <w:sz w:val="28"/>
          <w:szCs w:val="28"/>
          <w:lang w:val="uk-UA"/>
        </w:rPr>
        <w:t>(Україна, Черкаси)</w:t>
      </w:r>
    </w:p>
    <w:p w:rsidR="00625D4D" w:rsidRPr="00625D4D" w:rsidRDefault="00625D4D" w:rsidP="00625D4D">
      <w:pPr>
        <w:overflowPunct w:val="0"/>
        <w:autoSpaceDE w:val="0"/>
        <w:autoSpaceDN w:val="0"/>
        <w:adjustRightInd w:val="0"/>
        <w:spacing w:after="0" w:line="240" w:lineRule="auto"/>
        <w:jc w:val="right"/>
        <w:textAlignment w:val="baseline"/>
        <w:rPr>
          <w:rFonts w:eastAsia="Calibri"/>
          <w:bCs/>
          <w:color w:val="000000"/>
          <w:sz w:val="28"/>
          <w:szCs w:val="28"/>
          <w:lang w:val="uk-UA" w:eastAsia="en-US"/>
        </w:rPr>
      </w:pPr>
      <w:r w:rsidRPr="00625D4D">
        <w:rPr>
          <w:rFonts w:eastAsia="Calibri"/>
          <w:bCs/>
          <w:color w:val="000000"/>
          <w:sz w:val="28"/>
          <w:szCs w:val="28"/>
          <w:lang w:val="uk-UA" w:eastAsia="en-US"/>
        </w:rPr>
        <w:t>e-</w:t>
      </w:r>
      <w:proofErr w:type="spellStart"/>
      <w:r w:rsidRPr="00625D4D">
        <w:rPr>
          <w:rFonts w:eastAsia="Calibri"/>
          <w:bCs/>
          <w:color w:val="000000"/>
          <w:sz w:val="28"/>
          <w:szCs w:val="28"/>
          <w:lang w:val="uk-UA" w:eastAsia="en-US"/>
        </w:rPr>
        <w:t>mail</w:t>
      </w:r>
      <w:proofErr w:type="spellEnd"/>
      <w:r w:rsidRPr="00EB6E76">
        <w:rPr>
          <w:rFonts w:eastAsia="Calibri"/>
          <w:bCs/>
          <w:color w:val="000000"/>
          <w:sz w:val="28"/>
          <w:szCs w:val="28"/>
          <w:lang w:val="uk-UA" w:eastAsia="en-US"/>
        </w:rPr>
        <w:t>:</w:t>
      </w:r>
      <w:r w:rsidRPr="00625D4D">
        <w:rPr>
          <w:rFonts w:eastAsia="Calibri"/>
          <w:bCs/>
          <w:color w:val="000000"/>
          <w:sz w:val="28"/>
          <w:szCs w:val="28"/>
          <w:lang w:val="uk-UA" w:eastAsia="en-US"/>
        </w:rPr>
        <w:t xml:space="preserve"> </w:t>
      </w:r>
      <w:hyperlink r:id="rId5" w:history="1">
        <w:r w:rsidRPr="00625D4D">
          <w:rPr>
            <w:rFonts w:eastAsia="Calibri"/>
            <w:bCs/>
            <w:color w:val="0000FF"/>
            <w:sz w:val="28"/>
            <w:szCs w:val="28"/>
            <w:lang w:val="uk-UA" w:eastAsia="en-US"/>
          </w:rPr>
          <w:t>dimausov@i.ua</w:t>
        </w:r>
      </w:hyperlink>
    </w:p>
    <w:p w:rsidR="00625D4D" w:rsidRPr="00EB6E76" w:rsidRDefault="00625D4D" w:rsidP="00625D4D">
      <w:pPr>
        <w:spacing w:after="0" w:line="360" w:lineRule="auto"/>
        <w:ind w:firstLine="709"/>
        <w:jc w:val="right"/>
        <w:rPr>
          <w:rFonts w:eastAsia="Calibri"/>
          <w:bCs/>
          <w:i/>
          <w:color w:val="000000"/>
          <w:sz w:val="28"/>
          <w:szCs w:val="28"/>
          <w:lang w:val="uk-UA" w:eastAsia="en-US"/>
        </w:rPr>
      </w:pPr>
      <w:r w:rsidRPr="00EB6E76">
        <w:rPr>
          <w:rFonts w:eastAsia="Calibri"/>
          <w:bCs/>
          <w:color w:val="000000"/>
          <w:sz w:val="28"/>
          <w:szCs w:val="28"/>
          <w:lang w:val="uk-UA" w:eastAsia="en-US"/>
        </w:rPr>
        <w:t>ORCID</w:t>
      </w:r>
      <w:r w:rsidRPr="00EB6E76">
        <w:rPr>
          <w:rFonts w:eastAsia="Calibri"/>
          <w:bCs/>
          <w:color w:val="000000"/>
          <w:sz w:val="28"/>
          <w:szCs w:val="28"/>
          <w:lang w:val="uk-UA" w:eastAsia="en-US"/>
        </w:rPr>
        <w:t>:</w:t>
      </w:r>
      <w:r w:rsidRPr="00EB6E76">
        <w:rPr>
          <w:rFonts w:eastAsia="Calibri"/>
          <w:bCs/>
          <w:color w:val="000000"/>
          <w:sz w:val="28"/>
          <w:szCs w:val="28"/>
          <w:lang w:val="uk-UA" w:eastAsia="en-US"/>
        </w:rPr>
        <w:t xml:space="preserve"> </w:t>
      </w:r>
      <w:hyperlink r:id="rId6" w:history="1">
        <w:r w:rsidRPr="00EB6E76">
          <w:rPr>
            <w:rStyle w:val="a3"/>
            <w:rFonts w:eastAsia="Calibri"/>
            <w:bCs/>
            <w:i/>
            <w:sz w:val="28"/>
            <w:szCs w:val="28"/>
            <w:lang w:val="uk-UA" w:eastAsia="en-US"/>
          </w:rPr>
          <w:t>https://orcid.org/0000-0002-8898-9743</w:t>
        </w:r>
      </w:hyperlink>
    </w:p>
    <w:p w:rsidR="00625D4D" w:rsidRPr="00EB6E76" w:rsidRDefault="00625D4D" w:rsidP="00625D4D">
      <w:pPr>
        <w:spacing w:after="0" w:line="360" w:lineRule="auto"/>
        <w:ind w:firstLine="709"/>
        <w:jc w:val="right"/>
        <w:rPr>
          <w:rFonts w:eastAsia="Calibri"/>
          <w:bCs/>
          <w:color w:val="000000"/>
          <w:sz w:val="28"/>
          <w:szCs w:val="28"/>
          <w:lang w:val="uk-UA" w:eastAsia="en-US"/>
        </w:rPr>
      </w:pPr>
    </w:p>
    <w:p w:rsidR="00625D4D" w:rsidRPr="00625D4D" w:rsidRDefault="00625D4D" w:rsidP="00625D4D">
      <w:pPr>
        <w:spacing w:after="0" w:line="240" w:lineRule="auto"/>
        <w:jc w:val="right"/>
        <w:rPr>
          <w:b/>
          <w:i/>
          <w:sz w:val="28"/>
          <w:szCs w:val="28"/>
          <w:lang w:val="uk-UA"/>
        </w:rPr>
      </w:pPr>
      <w:proofErr w:type="spellStart"/>
      <w:r w:rsidRPr="00625D4D">
        <w:rPr>
          <w:b/>
          <w:i/>
          <w:sz w:val="28"/>
          <w:szCs w:val="28"/>
          <w:lang w:val="uk-UA"/>
        </w:rPr>
        <w:t>Usov</w:t>
      </w:r>
      <w:proofErr w:type="spellEnd"/>
      <w:r w:rsidRPr="00EB6E76">
        <w:rPr>
          <w:b/>
          <w:i/>
          <w:sz w:val="28"/>
          <w:szCs w:val="28"/>
          <w:lang w:val="uk-UA"/>
        </w:rPr>
        <w:t xml:space="preserve"> </w:t>
      </w:r>
      <w:r w:rsidRPr="00625D4D">
        <w:rPr>
          <w:b/>
          <w:i/>
          <w:sz w:val="28"/>
          <w:szCs w:val="28"/>
          <w:lang w:val="uk-UA"/>
        </w:rPr>
        <w:t>D</w:t>
      </w:r>
      <w:r w:rsidRPr="00EB6E76">
        <w:rPr>
          <w:b/>
          <w:i/>
          <w:sz w:val="28"/>
          <w:szCs w:val="28"/>
          <w:lang w:val="uk-UA"/>
        </w:rPr>
        <w:t>.,</w:t>
      </w:r>
    </w:p>
    <w:p w:rsidR="00625D4D" w:rsidRPr="00625D4D" w:rsidRDefault="00625D4D" w:rsidP="00625D4D">
      <w:pPr>
        <w:spacing w:after="0" w:line="240" w:lineRule="auto"/>
        <w:jc w:val="right"/>
        <w:rPr>
          <w:i/>
          <w:sz w:val="28"/>
          <w:szCs w:val="28"/>
          <w:lang w:val="uk-UA"/>
        </w:rPr>
      </w:pPr>
      <w:proofErr w:type="spellStart"/>
      <w:r w:rsidRPr="00625D4D">
        <w:rPr>
          <w:i/>
          <w:sz w:val="28"/>
          <w:szCs w:val="28"/>
          <w:lang w:val="uk-UA"/>
        </w:rPr>
        <w:t>Doctor</w:t>
      </w:r>
      <w:proofErr w:type="spellEnd"/>
      <w:r w:rsidRPr="00625D4D">
        <w:rPr>
          <w:i/>
          <w:sz w:val="28"/>
          <w:szCs w:val="28"/>
          <w:lang w:val="uk-UA"/>
        </w:rPr>
        <w:t xml:space="preserve"> </w:t>
      </w:r>
      <w:proofErr w:type="spellStart"/>
      <w:r w:rsidRPr="00625D4D">
        <w:rPr>
          <w:i/>
          <w:sz w:val="28"/>
          <w:szCs w:val="28"/>
          <w:lang w:val="uk-UA"/>
        </w:rPr>
        <w:t>of</w:t>
      </w:r>
      <w:proofErr w:type="spellEnd"/>
      <w:r w:rsidRPr="00625D4D">
        <w:rPr>
          <w:i/>
          <w:sz w:val="28"/>
          <w:szCs w:val="28"/>
          <w:lang w:val="uk-UA"/>
        </w:rPr>
        <w:t xml:space="preserve"> </w:t>
      </w:r>
      <w:proofErr w:type="spellStart"/>
      <w:r w:rsidRPr="00625D4D">
        <w:rPr>
          <w:i/>
          <w:sz w:val="28"/>
          <w:szCs w:val="28"/>
          <w:lang w:val="uk-UA"/>
        </w:rPr>
        <w:t>Philosophical</w:t>
      </w:r>
      <w:proofErr w:type="spellEnd"/>
      <w:r w:rsidRPr="00625D4D">
        <w:rPr>
          <w:i/>
          <w:sz w:val="28"/>
          <w:szCs w:val="28"/>
          <w:lang w:val="uk-UA"/>
        </w:rPr>
        <w:t xml:space="preserve"> </w:t>
      </w:r>
      <w:proofErr w:type="spellStart"/>
      <w:r w:rsidRPr="00625D4D">
        <w:rPr>
          <w:i/>
          <w:sz w:val="28"/>
          <w:szCs w:val="28"/>
          <w:lang w:val="uk-UA"/>
        </w:rPr>
        <w:t>Sciences</w:t>
      </w:r>
      <w:proofErr w:type="spellEnd"/>
      <w:r w:rsidRPr="00625D4D">
        <w:rPr>
          <w:i/>
          <w:sz w:val="28"/>
          <w:szCs w:val="28"/>
          <w:lang w:val="uk-UA"/>
        </w:rPr>
        <w:t xml:space="preserve">, </w:t>
      </w:r>
      <w:proofErr w:type="spellStart"/>
      <w:r w:rsidRPr="00625D4D">
        <w:rPr>
          <w:i/>
          <w:sz w:val="28"/>
          <w:szCs w:val="28"/>
          <w:lang w:val="uk-UA"/>
        </w:rPr>
        <w:t>Professor</w:t>
      </w:r>
      <w:proofErr w:type="spellEnd"/>
    </w:p>
    <w:p w:rsidR="00625D4D" w:rsidRPr="00EB6E76" w:rsidRDefault="00625D4D" w:rsidP="00625D4D">
      <w:pPr>
        <w:spacing w:after="0" w:line="240" w:lineRule="auto"/>
        <w:jc w:val="right"/>
        <w:rPr>
          <w:i/>
          <w:sz w:val="28"/>
          <w:szCs w:val="28"/>
          <w:lang w:val="uk-UA"/>
        </w:rPr>
      </w:pPr>
      <w:proofErr w:type="spellStart"/>
      <w:r w:rsidRPr="00625D4D">
        <w:rPr>
          <w:i/>
          <w:sz w:val="28"/>
          <w:szCs w:val="28"/>
          <w:lang w:val="uk-UA"/>
        </w:rPr>
        <w:t>Cherkasy</w:t>
      </w:r>
      <w:proofErr w:type="spellEnd"/>
      <w:r w:rsidRPr="00625D4D">
        <w:rPr>
          <w:i/>
          <w:sz w:val="28"/>
          <w:szCs w:val="28"/>
          <w:lang w:val="uk-UA"/>
        </w:rPr>
        <w:t xml:space="preserve"> </w:t>
      </w:r>
      <w:proofErr w:type="spellStart"/>
      <w:r w:rsidRPr="00625D4D">
        <w:rPr>
          <w:i/>
          <w:sz w:val="28"/>
          <w:szCs w:val="28"/>
          <w:lang w:val="uk-UA"/>
        </w:rPr>
        <w:t>Institute</w:t>
      </w:r>
      <w:proofErr w:type="spellEnd"/>
      <w:r w:rsidRPr="00625D4D">
        <w:rPr>
          <w:i/>
          <w:sz w:val="28"/>
          <w:szCs w:val="28"/>
          <w:lang w:val="uk-UA"/>
        </w:rPr>
        <w:t xml:space="preserve"> </w:t>
      </w:r>
      <w:proofErr w:type="spellStart"/>
      <w:r w:rsidRPr="00625D4D">
        <w:rPr>
          <w:i/>
          <w:sz w:val="28"/>
          <w:szCs w:val="28"/>
          <w:lang w:val="uk-UA"/>
        </w:rPr>
        <w:t>of</w:t>
      </w:r>
      <w:proofErr w:type="spellEnd"/>
      <w:r w:rsidRPr="00625D4D">
        <w:rPr>
          <w:i/>
          <w:sz w:val="28"/>
          <w:szCs w:val="28"/>
          <w:lang w:val="uk-UA"/>
        </w:rPr>
        <w:t xml:space="preserve"> </w:t>
      </w:r>
      <w:proofErr w:type="spellStart"/>
      <w:r w:rsidRPr="00625D4D">
        <w:rPr>
          <w:i/>
          <w:sz w:val="28"/>
          <w:szCs w:val="28"/>
          <w:lang w:val="uk-UA"/>
        </w:rPr>
        <w:t>Fire</w:t>
      </w:r>
      <w:proofErr w:type="spellEnd"/>
      <w:r w:rsidRPr="00625D4D">
        <w:rPr>
          <w:i/>
          <w:sz w:val="28"/>
          <w:szCs w:val="28"/>
          <w:lang w:val="uk-UA"/>
        </w:rPr>
        <w:t xml:space="preserve"> </w:t>
      </w:r>
      <w:proofErr w:type="spellStart"/>
      <w:r w:rsidRPr="00625D4D">
        <w:rPr>
          <w:i/>
          <w:sz w:val="28"/>
          <w:szCs w:val="28"/>
          <w:lang w:val="uk-UA"/>
        </w:rPr>
        <w:t>Safety</w:t>
      </w:r>
      <w:proofErr w:type="spellEnd"/>
      <w:r w:rsidRPr="00625D4D">
        <w:rPr>
          <w:i/>
          <w:sz w:val="28"/>
          <w:szCs w:val="28"/>
          <w:lang w:val="uk-UA"/>
        </w:rPr>
        <w:t xml:space="preserve"> </w:t>
      </w:r>
      <w:proofErr w:type="spellStart"/>
      <w:r w:rsidRPr="00625D4D">
        <w:rPr>
          <w:i/>
          <w:sz w:val="28"/>
          <w:szCs w:val="28"/>
          <w:lang w:val="uk-UA"/>
        </w:rPr>
        <w:t>named</w:t>
      </w:r>
      <w:proofErr w:type="spellEnd"/>
      <w:r w:rsidRPr="00625D4D">
        <w:rPr>
          <w:i/>
          <w:sz w:val="28"/>
          <w:szCs w:val="28"/>
          <w:lang w:val="uk-UA"/>
        </w:rPr>
        <w:t xml:space="preserve"> </w:t>
      </w:r>
      <w:proofErr w:type="spellStart"/>
      <w:r w:rsidRPr="00625D4D">
        <w:rPr>
          <w:i/>
          <w:sz w:val="28"/>
          <w:szCs w:val="28"/>
          <w:lang w:val="uk-UA"/>
        </w:rPr>
        <w:t>after</w:t>
      </w:r>
      <w:proofErr w:type="spellEnd"/>
      <w:r w:rsidRPr="00625D4D">
        <w:rPr>
          <w:i/>
          <w:sz w:val="28"/>
          <w:szCs w:val="28"/>
          <w:lang w:val="uk-UA"/>
        </w:rPr>
        <w:t xml:space="preserve"> </w:t>
      </w:r>
      <w:proofErr w:type="spellStart"/>
      <w:r w:rsidRPr="00625D4D">
        <w:rPr>
          <w:i/>
          <w:sz w:val="28"/>
          <w:szCs w:val="28"/>
          <w:lang w:val="uk-UA"/>
        </w:rPr>
        <w:t>Chornobyl</w:t>
      </w:r>
      <w:proofErr w:type="spellEnd"/>
      <w:r w:rsidRPr="00625D4D">
        <w:rPr>
          <w:i/>
          <w:sz w:val="28"/>
          <w:szCs w:val="28"/>
          <w:lang w:val="uk-UA"/>
        </w:rPr>
        <w:t xml:space="preserve"> </w:t>
      </w:r>
      <w:proofErr w:type="spellStart"/>
      <w:r w:rsidRPr="00625D4D">
        <w:rPr>
          <w:i/>
          <w:sz w:val="28"/>
          <w:szCs w:val="28"/>
          <w:lang w:val="uk-UA"/>
        </w:rPr>
        <w:t>Heroes</w:t>
      </w:r>
      <w:proofErr w:type="spellEnd"/>
      <w:r w:rsidRPr="00625D4D">
        <w:rPr>
          <w:i/>
          <w:sz w:val="28"/>
          <w:szCs w:val="28"/>
          <w:lang w:val="uk-UA"/>
        </w:rPr>
        <w:t xml:space="preserve"> </w:t>
      </w:r>
    </w:p>
    <w:p w:rsidR="00625D4D" w:rsidRPr="00EB6E76" w:rsidRDefault="00625D4D" w:rsidP="00625D4D">
      <w:pPr>
        <w:spacing w:after="0" w:line="240" w:lineRule="auto"/>
        <w:jc w:val="right"/>
        <w:rPr>
          <w:i/>
          <w:sz w:val="28"/>
          <w:szCs w:val="28"/>
          <w:lang w:val="uk-UA"/>
        </w:rPr>
      </w:pPr>
      <w:proofErr w:type="spellStart"/>
      <w:r w:rsidRPr="00625D4D">
        <w:rPr>
          <w:i/>
          <w:sz w:val="28"/>
          <w:szCs w:val="28"/>
          <w:lang w:val="uk-UA"/>
        </w:rPr>
        <w:t>of</w:t>
      </w:r>
      <w:proofErr w:type="spellEnd"/>
      <w:r w:rsidRPr="00625D4D">
        <w:rPr>
          <w:i/>
          <w:sz w:val="28"/>
          <w:szCs w:val="28"/>
          <w:lang w:val="uk-UA"/>
        </w:rPr>
        <w:t xml:space="preserve"> </w:t>
      </w:r>
      <w:proofErr w:type="spellStart"/>
      <w:r w:rsidRPr="00625D4D">
        <w:rPr>
          <w:i/>
          <w:sz w:val="28"/>
          <w:szCs w:val="28"/>
          <w:lang w:val="uk-UA"/>
        </w:rPr>
        <w:t>National</w:t>
      </w:r>
      <w:proofErr w:type="spellEnd"/>
      <w:r w:rsidRPr="00625D4D">
        <w:rPr>
          <w:i/>
          <w:sz w:val="28"/>
          <w:szCs w:val="28"/>
          <w:lang w:val="uk-UA"/>
        </w:rPr>
        <w:t xml:space="preserve"> </w:t>
      </w:r>
      <w:proofErr w:type="spellStart"/>
      <w:r w:rsidRPr="00625D4D">
        <w:rPr>
          <w:i/>
          <w:sz w:val="28"/>
          <w:szCs w:val="28"/>
          <w:lang w:val="uk-UA"/>
        </w:rPr>
        <w:t>University</w:t>
      </w:r>
      <w:proofErr w:type="spellEnd"/>
      <w:r w:rsidRPr="00625D4D">
        <w:rPr>
          <w:i/>
          <w:sz w:val="28"/>
          <w:szCs w:val="28"/>
          <w:lang w:val="uk-UA"/>
        </w:rPr>
        <w:t xml:space="preserve"> </w:t>
      </w:r>
      <w:proofErr w:type="spellStart"/>
      <w:r w:rsidRPr="00625D4D">
        <w:rPr>
          <w:i/>
          <w:sz w:val="28"/>
          <w:szCs w:val="28"/>
          <w:lang w:val="uk-UA"/>
        </w:rPr>
        <w:t>of</w:t>
      </w:r>
      <w:proofErr w:type="spellEnd"/>
      <w:r w:rsidRPr="00625D4D">
        <w:rPr>
          <w:i/>
          <w:sz w:val="28"/>
          <w:szCs w:val="28"/>
          <w:lang w:val="uk-UA"/>
        </w:rPr>
        <w:t xml:space="preserve"> </w:t>
      </w:r>
      <w:proofErr w:type="spellStart"/>
      <w:r w:rsidRPr="00625D4D">
        <w:rPr>
          <w:i/>
          <w:sz w:val="28"/>
          <w:szCs w:val="28"/>
          <w:lang w:val="uk-UA"/>
        </w:rPr>
        <w:t>Civil</w:t>
      </w:r>
      <w:proofErr w:type="spellEnd"/>
      <w:r w:rsidRPr="00625D4D">
        <w:rPr>
          <w:i/>
          <w:sz w:val="28"/>
          <w:szCs w:val="28"/>
          <w:lang w:val="uk-UA"/>
        </w:rPr>
        <w:t xml:space="preserve"> </w:t>
      </w:r>
      <w:proofErr w:type="spellStart"/>
      <w:r w:rsidRPr="00625D4D">
        <w:rPr>
          <w:i/>
          <w:sz w:val="28"/>
          <w:szCs w:val="28"/>
          <w:lang w:val="uk-UA"/>
        </w:rPr>
        <w:t>Protection</w:t>
      </w:r>
      <w:proofErr w:type="spellEnd"/>
      <w:r w:rsidRPr="00625D4D">
        <w:rPr>
          <w:i/>
          <w:sz w:val="28"/>
          <w:szCs w:val="28"/>
          <w:lang w:val="uk-UA"/>
        </w:rPr>
        <w:t xml:space="preserve"> </w:t>
      </w:r>
      <w:proofErr w:type="spellStart"/>
      <w:r w:rsidRPr="00625D4D">
        <w:rPr>
          <w:i/>
          <w:sz w:val="28"/>
          <w:szCs w:val="28"/>
          <w:lang w:val="uk-UA"/>
        </w:rPr>
        <w:t>of</w:t>
      </w:r>
      <w:proofErr w:type="spellEnd"/>
      <w:r w:rsidRPr="00625D4D">
        <w:rPr>
          <w:i/>
          <w:sz w:val="28"/>
          <w:szCs w:val="28"/>
          <w:lang w:val="uk-UA"/>
        </w:rPr>
        <w:t xml:space="preserve"> </w:t>
      </w:r>
      <w:proofErr w:type="spellStart"/>
      <w:r w:rsidRPr="00625D4D">
        <w:rPr>
          <w:i/>
          <w:sz w:val="28"/>
          <w:szCs w:val="28"/>
          <w:lang w:val="uk-UA"/>
        </w:rPr>
        <w:t>Ukraine</w:t>
      </w:r>
      <w:proofErr w:type="spellEnd"/>
      <w:r w:rsidRPr="00625D4D">
        <w:rPr>
          <w:i/>
          <w:sz w:val="28"/>
          <w:szCs w:val="28"/>
          <w:lang w:val="uk-UA"/>
        </w:rPr>
        <w:t xml:space="preserve"> </w:t>
      </w:r>
    </w:p>
    <w:p w:rsidR="00625D4D" w:rsidRPr="00625D4D" w:rsidRDefault="00625D4D" w:rsidP="00625D4D">
      <w:pPr>
        <w:spacing w:after="0" w:line="240" w:lineRule="auto"/>
        <w:jc w:val="right"/>
        <w:rPr>
          <w:i/>
          <w:sz w:val="28"/>
          <w:szCs w:val="28"/>
          <w:lang w:val="uk-UA"/>
        </w:rPr>
      </w:pPr>
      <w:r w:rsidRPr="00EB6E76">
        <w:rPr>
          <w:i/>
          <w:sz w:val="28"/>
          <w:szCs w:val="28"/>
          <w:lang w:val="uk-UA"/>
        </w:rPr>
        <w:t>(</w:t>
      </w:r>
      <w:proofErr w:type="spellStart"/>
      <w:r w:rsidRPr="00625D4D">
        <w:rPr>
          <w:i/>
          <w:sz w:val="28"/>
          <w:szCs w:val="28"/>
          <w:lang w:val="uk-UA"/>
        </w:rPr>
        <w:t>Ukraine</w:t>
      </w:r>
      <w:proofErr w:type="spellEnd"/>
      <w:r w:rsidRPr="00EB6E76">
        <w:rPr>
          <w:i/>
          <w:sz w:val="28"/>
          <w:szCs w:val="28"/>
          <w:lang w:val="uk-UA"/>
        </w:rPr>
        <w:t xml:space="preserve">, </w:t>
      </w:r>
      <w:proofErr w:type="spellStart"/>
      <w:r w:rsidRPr="00625D4D">
        <w:rPr>
          <w:i/>
          <w:sz w:val="28"/>
          <w:szCs w:val="28"/>
          <w:lang w:val="uk-UA"/>
        </w:rPr>
        <w:t>Cherkasy</w:t>
      </w:r>
      <w:proofErr w:type="spellEnd"/>
      <w:r w:rsidRPr="00EB6E76">
        <w:rPr>
          <w:i/>
          <w:sz w:val="28"/>
          <w:szCs w:val="28"/>
          <w:lang w:val="uk-UA"/>
        </w:rPr>
        <w:t>)</w:t>
      </w:r>
    </w:p>
    <w:p w:rsidR="00625D4D" w:rsidRPr="00625D4D" w:rsidRDefault="00625D4D" w:rsidP="00625D4D">
      <w:pPr>
        <w:spacing w:after="0" w:line="240" w:lineRule="auto"/>
        <w:jc w:val="right"/>
        <w:rPr>
          <w:sz w:val="28"/>
          <w:szCs w:val="28"/>
          <w:lang w:val="uk-UA"/>
        </w:rPr>
      </w:pPr>
      <w:r w:rsidRPr="00625D4D">
        <w:rPr>
          <w:bCs/>
          <w:i/>
          <w:sz w:val="28"/>
          <w:szCs w:val="28"/>
          <w:lang w:val="uk-UA"/>
        </w:rPr>
        <w:t>e-</w:t>
      </w:r>
      <w:proofErr w:type="spellStart"/>
      <w:r w:rsidRPr="00625D4D">
        <w:rPr>
          <w:bCs/>
          <w:i/>
          <w:sz w:val="28"/>
          <w:szCs w:val="28"/>
          <w:lang w:val="uk-UA"/>
        </w:rPr>
        <w:t>mail</w:t>
      </w:r>
      <w:proofErr w:type="spellEnd"/>
      <w:r w:rsidRPr="00EB6E76">
        <w:rPr>
          <w:bCs/>
          <w:i/>
          <w:sz w:val="28"/>
          <w:szCs w:val="28"/>
          <w:lang w:val="uk-UA"/>
        </w:rPr>
        <w:t>:</w:t>
      </w:r>
      <w:r w:rsidRPr="00625D4D">
        <w:rPr>
          <w:bCs/>
          <w:i/>
          <w:sz w:val="28"/>
          <w:szCs w:val="28"/>
          <w:lang w:val="uk-UA"/>
        </w:rPr>
        <w:t xml:space="preserve"> </w:t>
      </w:r>
      <w:hyperlink r:id="rId7" w:history="1">
        <w:r w:rsidRPr="00625D4D">
          <w:rPr>
            <w:bCs/>
            <w:i/>
            <w:color w:val="0000FF" w:themeColor="hyperlink"/>
            <w:sz w:val="28"/>
            <w:szCs w:val="28"/>
            <w:u w:val="single"/>
            <w:lang w:val="uk-UA"/>
          </w:rPr>
          <w:t>dimausov@i.ua</w:t>
        </w:r>
      </w:hyperlink>
    </w:p>
    <w:p w:rsidR="00625D4D" w:rsidRPr="00EB6E76" w:rsidRDefault="00625D4D" w:rsidP="00625D4D">
      <w:pPr>
        <w:spacing w:after="0" w:line="360" w:lineRule="auto"/>
        <w:ind w:firstLine="709"/>
        <w:jc w:val="right"/>
        <w:rPr>
          <w:i/>
          <w:sz w:val="28"/>
          <w:szCs w:val="28"/>
          <w:lang w:val="uk-UA"/>
        </w:rPr>
      </w:pPr>
      <w:r w:rsidRPr="00EB6E76">
        <w:rPr>
          <w:i/>
          <w:sz w:val="28"/>
          <w:szCs w:val="28"/>
          <w:lang w:val="uk-UA"/>
        </w:rPr>
        <w:t xml:space="preserve">ORCID: </w:t>
      </w:r>
      <w:hyperlink r:id="rId8" w:history="1">
        <w:r w:rsidRPr="00EB6E76">
          <w:rPr>
            <w:rStyle w:val="a3"/>
            <w:i/>
            <w:sz w:val="28"/>
            <w:szCs w:val="28"/>
            <w:lang w:val="uk-UA"/>
          </w:rPr>
          <w:t>https://orcid.org/0000-0002-8898-9743</w:t>
        </w:r>
      </w:hyperlink>
    </w:p>
    <w:p w:rsidR="00625D4D" w:rsidRPr="00EB6E76" w:rsidRDefault="00625D4D" w:rsidP="00C00B63">
      <w:pPr>
        <w:spacing w:after="0" w:line="360" w:lineRule="auto"/>
        <w:ind w:firstLine="709"/>
        <w:jc w:val="right"/>
        <w:rPr>
          <w:sz w:val="28"/>
          <w:szCs w:val="28"/>
          <w:lang w:val="uk-UA"/>
        </w:rPr>
      </w:pPr>
    </w:p>
    <w:p w:rsidR="00C00B63" w:rsidRPr="00EB6E76" w:rsidRDefault="00C00B63" w:rsidP="00C00B63">
      <w:pPr>
        <w:spacing w:after="0" w:line="360" w:lineRule="auto"/>
        <w:ind w:firstLine="709"/>
        <w:jc w:val="both"/>
        <w:rPr>
          <w:sz w:val="28"/>
          <w:szCs w:val="28"/>
          <w:lang w:val="uk-UA"/>
        </w:rPr>
      </w:pPr>
      <w:r w:rsidRPr="00EB6E76">
        <w:rPr>
          <w:sz w:val="28"/>
          <w:szCs w:val="28"/>
          <w:lang w:val="uk-UA"/>
        </w:rPr>
        <w:t xml:space="preserve">Війна в нашій державі додатково та трагічно актуалізувала проблему визнання в основних її аспектах. У статті досліджується сучасний філософський дискурс проблеми визнання в </w:t>
      </w:r>
      <w:proofErr w:type="spellStart"/>
      <w:r w:rsidRPr="00EB6E76">
        <w:rPr>
          <w:sz w:val="28"/>
          <w:szCs w:val="28"/>
          <w:lang w:val="uk-UA"/>
        </w:rPr>
        <w:t>соціоантропологічних</w:t>
      </w:r>
      <w:proofErr w:type="spellEnd"/>
      <w:r w:rsidRPr="00EB6E76">
        <w:rPr>
          <w:sz w:val="28"/>
          <w:szCs w:val="28"/>
          <w:lang w:val="uk-UA"/>
        </w:rPr>
        <w:t xml:space="preserve"> вимірах у контексті співвідношення визнання, «</w:t>
      </w:r>
      <w:proofErr w:type="spellStart"/>
      <w:r w:rsidRPr="00EB6E76">
        <w:rPr>
          <w:sz w:val="28"/>
          <w:szCs w:val="28"/>
          <w:lang w:val="uk-UA"/>
        </w:rPr>
        <w:t>життєсвіту</w:t>
      </w:r>
      <w:proofErr w:type="spellEnd"/>
      <w:r w:rsidRPr="00EB6E76">
        <w:rPr>
          <w:sz w:val="28"/>
          <w:szCs w:val="28"/>
          <w:lang w:val="uk-UA"/>
        </w:rPr>
        <w:t xml:space="preserve">» та справедливості, невизнання, приниження людської гідності, несправедливості. Проаналізовано новітні філософські дискурси визнання в контексті осмислення несправедливості, розмаїтих «патологій» суспільного буття. Виявлено, що образ визнання, репрезентований сучасною філософською думкою, як горизонт і умова існування людини, базується на таких складових як справедливість, солідарність, гідність, турбота. З’ясовано соціокультурні витоки та особливості теорії визнання та доведено, що сучасна практична філософія обстоює плідність доповнення морального принципу однакового </w:t>
      </w:r>
      <w:r w:rsidRPr="00EB6E76">
        <w:rPr>
          <w:sz w:val="28"/>
          <w:szCs w:val="28"/>
          <w:lang w:val="uk-UA"/>
        </w:rPr>
        <w:lastRenderedPageBreak/>
        <w:t xml:space="preserve">ставлення до людей нормою конкретного обов’язку щодо окремої людини і спрямована на пошуки шляхів подолання розмаїтих проявів невизнання, приниження, зневаги людської гідності. Практичне вирішення суспільних проблем має відбуватися на засадах осягнення внутрішнього потенціалу самого феномену визнання, як практики свободи та принципово важливої можливості узгодження легітимно-правових його структур з </w:t>
      </w:r>
      <w:proofErr w:type="spellStart"/>
      <w:r w:rsidRPr="00EB6E76">
        <w:rPr>
          <w:sz w:val="28"/>
          <w:szCs w:val="28"/>
          <w:lang w:val="uk-UA"/>
        </w:rPr>
        <w:t>екзистенційно-суб’єктивними</w:t>
      </w:r>
      <w:proofErr w:type="spellEnd"/>
      <w:r w:rsidRPr="00EB6E76">
        <w:rPr>
          <w:sz w:val="28"/>
          <w:szCs w:val="28"/>
          <w:lang w:val="uk-UA"/>
        </w:rPr>
        <w:t xml:space="preserve"> вимірами.</w:t>
      </w:r>
    </w:p>
    <w:p w:rsidR="00C00B63" w:rsidRPr="00EB6E76" w:rsidRDefault="00C00B63" w:rsidP="00C00B63">
      <w:pPr>
        <w:spacing w:after="0" w:line="360" w:lineRule="auto"/>
        <w:ind w:firstLine="709"/>
        <w:jc w:val="both"/>
        <w:rPr>
          <w:sz w:val="28"/>
          <w:szCs w:val="28"/>
          <w:lang w:val="uk-UA"/>
        </w:rPr>
      </w:pPr>
      <w:r w:rsidRPr="00EB6E76">
        <w:rPr>
          <w:sz w:val="28"/>
          <w:szCs w:val="28"/>
          <w:lang w:val="uk-UA"/>
        </w:rPr>
        <w:t>Саме звернення до проблеми визнання дозволило відповісти на питання про антропологічно-онтологічний, екзистенціальний сенс прагнення індивідів, націй і держав до визнання та окреслити шляхи перетворення визнання з варіанту «комунікативної утопії» на реальний соціокультурний проект. Завдяки подоланню політичного патерналізму та існуванню індивіда як суб’єкта політичної дії відбувається глибинне переакцентування визнання із завузького поля міжособистісного спілкування та індивідуального буття на формування нового, заснованого на людській гідності та чесності, розуміння соціальної справедливості.</w:t>
      </w:r>
    </w:p>
    <w:p w:rsidR="005D7C6C" w:rsidRPr="00EB6E76" w:rsidRDefault="00407AF7" w:rsidP="00C00B63">
      <w:pPr>
        <w:spacing w:after="0" w:line="360" w:lineRule="auto"/>
        <w:jc w:val="both"/>
        <w:rPr>
          <w:sz w:val="28"/>
          <w:szCs w:val="28"/>
          <w:lang w:val="uk-UA"/>
        </w:rPr>
      </w:pPr>
      <w:r w:rsidRPr="00EB6E76">
        <w:rPr>
          <w:b/>
          <w:sz w:val="28"/>
          <w:szCs w:val="28"/>
          <w:lang w:val="uk-UA"/>
        </w:rPr>
        <w:t>Ключові слова</w:t>
      </w:r>
      <w:r w:rsidRPr="00EB6E76">
        <w:rPr>
          <w:sz w:val="28"/>
          <w:szCs w:val="28"/>
          <w:lang w:val="uk-UA"/>
        </w:rPr>
        <w:t>: визнання, життєвий світ, справедливість, гідність</w:t>
      </w:r>
    </w:p>
    <w:p w:rsidR="005D7C6C" w:rsidRPr="00EB6E76" w:rsidRDefault="005D7C6C" w:rsidP="00566AE8">
      <w:pPr>
        <w:spacing w:after="0" w:line="360" w:lineRule="auto"/>
        <w:ind w:firstLine="709"/>
        <w:jc w:val="both"/>
        <w:rPr>
          <w:sz w:val="28"/>
          <w:szCs w:val="28"/>
          <w:lang w:val="uk-UA"/>
        </w:rPr>
      </w:pPr>
    </w:p>
    <w:p w:rsidR="00C00B63" w:rsidRPr="00EB6E76" w:rsidRDefault="00C00B63" w:rsidP="00C00B63">
      <w:pPr>
        <w:spacing w:after="0" w:line="360" w:lineRule="auto"/>
        <w:ind w:firstLine="709"/>
        <w:jc w:val="both"/>
        <w:rPr>
          <w:bCs/>
          <w:sz w:val="28"/>
          <w:szCs w:val="28"/>
          <w:lang w:val="uk-UA"/>
        </w:rPr>
      </w:pPr>
      <w:proofErr w:type="spellStart"/>
      <w:r w:rsidRPr="00EB6E76">
        <w:rPr>
          <w:bCs/>
          <w:sz w:val="28"/>
          <w:szCs w:val="28"/>
          <w:lang w:val="uk-UA"/>
        </w:rPr>
        <w:t>The</w:t>
      </w:r>
      <w:proofErr w:type="spellEnd"/>
      <w:r w:rsidRPr="00EB6E76">
        <w:rPr>
          <w:bCs/>
          <w:sz w:val="28"/>
          <w:szCs w:val="28"/>
          <w:lang w:val="uk-UA"/>
        </w:rPr>
        <w:t xml:space="preserve"> </w:t>
      </w:r>
      <w:proofErr w:type="spellStart"/>
      <w:r w:rsidRPr="00EB6E76">
        <w:rPr>
          <w:bCs/>
          <w:sz w:val="28"/>
          <w:szCs w:val="28"/>
          <w:lang w:val="uk-UA"/>
        </w:rPr>
        <w:t>war</w:t>
      </w:r>
      <w:proofErr w:type="spellEnd"/>
      <w:r w:rsidRPr="00EB6E76">
        <w:rPr>
          <w:bCs/>
          <w:sz w:val="28"/>
          <w:szCs w:val="28"/>
          <w:lang w:val="uk-UA"/>
        </w:rPr>
        <w:t xml:space="preserve"> </w:t>
      </w:r>
      <w:proofErr w:type="spellStart"/>
      <w:r w:rsidRPr="00EB6E76">
        <w:rPr>
          <w:bCs/>
          <w:sz w:val="28"/>
          <w:szCs w:val="28"/>
          <w:lang w:val="uk-UA"/>
        </w:rPr>
        <w:t>in</w:t>
      </w:r>
      <w:proofErr w:type="spellEnd"/>
      <w:r w:rsidRPr="00EB6E76">
        <w:rPr>
          <w:bCs/>
          <w:sz w:val="28"/>
          <w:szCs w:val="28"/>
          <w:lang w:val="uk-UA"/>
        </w:rPr>
        <w:t xml:space="preserve"> </w:t>
      </w:r>
      <w:proofErr w:type="spellStart"/>
      <w:r w:rsidRPr="00EB6E76">
        <w:rPr>
          <w:bCs/>
          <w:sz w:val="28"/>
          <w:szCs w:val="28"/>
          <w:lang w:val="uk-UA"/>
        </w:rPr>
        <w:t>our</w:t>
      </w:r>
      <w:proofErr w:type="spellEnd"/>
      <w:r w:rsidRPr="00EB6E76">
        <w:rPr>
          <w:bCs/>
          <w:sz w:val="28"/>
          <w:szCs w:val="28"/>
          <w:lang w:val="uk-UA"/>
        </w:rPr>
        <w:t xml:space="preserve"> </w:t>
      </w:r>
      <w:proofErr w:type="spellStart"/>
      <w:r w:rsidRPr="00EB6E76">
        <w:rPr>
          <w:bCs/>
          <w:sz w:val="28"/>
          <w:szCs w:val="28"/>
          <w:lang w:val="uk-UA"/>
        </w:rPr>
        <w:t>country</w:t>
      </w:r>
      <w:proofErr w:type="spellEnd"/>
      <w:r w:rsidRPr="00EB6E76">
        <w:rPr>
          <w:bCs/>
          <w:sz w:val="28"/>
          <w:szCs w:val="28"/>
          <w:lang w:val="uk-UA"/>
        </w:rPr>
        <w:t xml:space="preserve"> </w:t>
      </w:r>
      <w:proofErr w:type="spellStart"/>
      <w:r w:rsidRPr="00EB6E76">
        <w:rPr>
          <w:bCs/>
          <w:sz w:val="28"/>
          <w:szCs w:val="28"/>
          <w:lang w:val="uk-UA"/>
        </w:rPr>
        <w:t>has</w:t>
      </w:r>
      <w:proofErr w:type="spellEnd"/>
      <w:r w:rsidRPr="00EB6E76">
        <w:rPr>
          <w:bCs/>
          <w:sz w:val="28"/>
          <w:szCs w:val="28"/>
          <w:lang w:val="uk-UA"/>
        </w:rPr>
        <w:t xml:space="preserve"> </w:t>
      </w:r>
      <w:proofErr w:type="spellStart"/>
      <w:r w:rsidRPr="00EB6E76">
        <w:rPr>
          <w:bCs/>
          <w:sz w:val="28"/>
          <w:szCs w:val="28"/>
          <w:lang w:val="uk-UA"/>
        </w:rPr>
        <w:t>additionally</w:t>
      </w:r>
      <w:proofErr w:type="spellEnd"/>
      <w:r w:rsidRPr="00EB6E76">
        <w:rPr>
          <w:bCs/>
          <w:sz w:val="28"/>
          <w:szCs w:val="28"/>
          <w:lang w:val="uk-UA"/>
        </w:rPr>
        <w:t xml:space="preserve"> </w:t>
      </w:r>
      <w:proofErr w:type="spellStart"/>
      <w:r w:rsidRPr="00EB6E76">
        <w:rPr>
          <w:bCs/>
          <w:sz w:val="28"/>
          <w:szCs w:val="28"/>
          <w:lang w:val="uk-UA"/>
        </w:rPr>
        <w:t>and</w:t>
      </w:r>
      <w:proofErr w:type="spellEnd"/>
      <w:r w:rsidRPr="00EB6E76">
        <w:rPr>
          <w:bCs/>
          <w:sz w:val="28"/>
          <w:szCs w:val="28"/>
          <w:lang w:val="uk-UA"/>
        </w:rPr>
        <w:t xml:space="preserve"> </w:t>
      </w:r>
      <w:proofErr w:type="spellStart"/>
      <w:r w:rsidRPr="00EB6E76">
        <w:rPr>
          <w:bCs/>
          <w:sz w:val="28"/>
          <w:szCs w:val="28"/>
          <w:lang w:val="uk-UA"/>
        </w:rPr>
        <w:t>tragically</w:t>
      </w:r>
      <w:proofErr w:type="spellEnd"/>
      <w:r w:rsidRPr="00EB6E76">
        <w:rPr>
          <w:bCs/>
          <w:sz w:val="28"/>
          <w:szCs w:val="28"/>
          <w:lang w:val="uk-UA"/>
        </w:rPr>
        <w:t xml:space="preserve"> </w:t>
      </w:r>
      <w:proofErr w:type="spellStart"/>
      <w:r w:rsidRPr="00EB6E76">
        <w:rPr>
          <w:bCs/>
          <w:sz w:val="28"/>
          <w:szCs w:val="28"/>
          <w:lang w:val="uk-UA"/>
        </w:rPr>
        <w:t>actualized</w:t>
      </w:r>
      <w:proofErr w:type="spellEnd"/>
      <w:r w:rsidRPr="00EB6E76">
        <w:rPr>
          <w:bCs/>
          <w:sz w:val="28"/>
          <w:szCs w:val="28"/>
          <w:lang w:val="uk-UA"/>
        </w:rPr>
        <w:t xml:space="preserve"> </w:t>
      </w:r>
      <w:proofErr w:type="spellStart"/>
      <w:r w:rsidRPr="00EB6E76">
        <w:rPr>
          <w:bCs/>
          <w:sz w:val="28"/>
          <w:szCs w:val="28"/>
          <w:lang w:val="uk-UA"/>
        </w:rPr>
        <w:t>the</w:t>
      </w:r>
      <w:proofErr w:type="spellEnd"/>
      <w:r w:rsidRPr="00EB6E76">
        <w:rPr>
          <w:bCs/>
          <w:sz w:val="28"/>
          <w:szCs w:val="28"/>
          <w:lang w:val="uk-UA"/>
        </w:rPr>
        <w:t xml:space="preserve"> </w:t>
      </w:r>
      <w:proofErr w:type="spellStart"/>
      <w:r w:rsidRPr="00EB6E76">
        <w:rPr>
          <w:bCs/>
          <w:sz w:val="28"/>
          <w:szCs w:val="28"/>
          <w:lang w:val="uk-UA"/>
        </w:rPr>
        <w:t>problem</w:t>
      </w:r>
      <w:proofErr w:type="spellEnd"/>
      <w:r w:rsidRPr="00EB6E76">
        <w:rPr>
          <w:bCs/>
          <w:sz w:val="28"/>
          <w:szCs w:val="28"/>
          <w:lang w:val="uk-UA"/>
        </w:rPr>
        <w:t xml:space="preserve"> </w:t>
      </w:r>
      <w:proofErr w:type="spellStart"/>
      <w:r w:rsidRPr="00EB6E76">
        <w:rPr>
          <w:bCs/>
          <w:sz w:val="28"/>
          <w:szCs w:val="28"/>
          <w:lang w:val="uk-UA"/>
        </w:rPr>
        <w:t>of</w:t>
      </w:r>
      <w:proofErr w:type="spellEnd"/>
      <w:r w:rsidRPr="00EB6E76">
        <w:rPr>
          <w:bCs/>
          <w:sz w:val="28"/>
          <w:szCs w:val="28"/>
          <w:lang w:val="uk-UA"/>
        </w:rPr>
        <w:t xml:space="preserve"> </w:t>
      </w:r>
      <w:proofErr w:type="spellStart"/>
      <w:r w:rsidRPr="00EB6E76">
        <w:rPr>
          <w:bCs/>
          <w:sz w:val="28"/>
          <w:szCs w:val="28"/>
          <w:lang w:val="uk-UA"/>
        </w:rPr>
        <w:t>recognition</w:t>
      </w:r>
      <w:proofErr w:type="spellEnd"/>
      <w:r w:rsidRPr="00EB6E76">
        <w:rPr>
          <w:bCs/>
          <w:sz w:val="28"/>
          <w:szCs w:val="28"/>
          <w:lang w:val="uk-UA"/>
        </w:rPr>
        <w:t xml:space="preserve"> </w:t>
      </w:r>
      <w:proofErr w:type="spellStart"/>
      <w:r w:rsidRPr="00EB6E76">
        <w:rPr>
          <w:bCs/>
          <w:sz w:val="28"/>
          <w:szCs w:val="28"/>
          <w:lang w:val="uk-UA"/>
        </w:rPr>
        <w:t>in</w:t>
      </w:r>
      <w:proofErr w:type="spellEnd"/>
      <w:r w:rsidRPr="00EB6E76">
        <w:rPr>
          <w:bCs/>
          <w:sz w:val="28"/>
          <w:szCs w:val="28"/>
          <w:lang w:val="uk-UA"/>
        </w:rPr>
        <w:t xml:space="preserve"> </w:t>
      </w:r>
      <w:proofErr w:type="spellStart"/>
      <w:r w:rsidRPr="00EB6E76">
        <w:rPr>
          <w:bCs/>
          <w:sz w:val="28"/>
          <w:szCs w:val="28"/>
          <w:lang w:val="uk-UA"/>
        </w:rPr>
        <w:t>its</w:t>
      </w:r>
      <w:proofErr w:type="spellEnd"/>
      <w:r w:rsidRPr="00EB6E76">
        <w:rPr>
          <w:bCs/>
          <w:sz w:val="28"/>
          <w:szCs w:val="28"/>
          <w:lang w:val="uk-UA"/>
        </w:rPr>
        <w:t xml:space="preserve"> </w:t>
      </w:r>
      <w:proofErr w:type="spellStart"/>
      <w:r w:rsidRPr="00EB6E76">
        <w:rPr>
          <w:bCs/>
          <w:sz w:val="28"/>
          <w:szCs w:val="28"/>
          <w:lang w:val="uk-UA"/>
        </w:rPr>
        <w:t>main</w:t>
      </w:r>
      <w:proofErr w:type="spellEnd"/>
      <w:r w:rsidRPr="00EB6E76">
        <w:rPr>
          <w:bCs/>
          <w:sz w:val="28"/>
          <w:szCs w:val="28"/>
          <w:lang w:val="uk-UA"/>
        </w:rPr>
        <w:t xml:space="preserve"> </w:t>
      </w:r>
      <w:proofErr w:type="spellStart"/>
      <w:r w:rsidRPr="00EB6E76">
        <w:rPr>
          <w:bCs/>
          <w:sz w:val="28"/>
          <w:szCs w:val="28"/>
          <w:lang w:val="uk-UA"/>
        </w:rPr>
        <w:t>aspects</w:t>
      </w:r>
      <w:proofErr w:type="spellEnd"/>
      <w:r w:rsidRPr="00EB6E76">
        <w:rPr>
          <w:bCs/>
          <w:sz w:val="28"/>
          <w:szCs w:val="28"/>
          <w:lang w:val="uk-UA"/>
        </w:rPr>
        <w:t xml:space="preserve">. </w:t>
      </w:r>
      <w:proofErr w:type="spellStart"/>
      <w:r w:rsidRPr="00EB6E76">
        <w:rPr>
          <w:bCs/>
          <w:sz w:val="28"/>
          <w:szCs w:val="28"/>
          <w:lang w:val="uk-UA"/>
        </w:rPr>
        <w:t>The</w:t>
      </w:r>
      <w:proofErr w:type="spellEnd"/>
      <w:r w:rsidRPr="00EB6E76">
        <w:rPr>
          <w:bCs/>
          <w:sz w:val="28"/>
          <w:szCs w:val="28"/>
          <w:lang w:val="uk-UA"/>
        </w:rPr>
        <w:t xml:space="preserve"> </w:t>
      </w:r>
      <w:proofErr w:type="spellStart"/>
      <w:r w:rsidRPr="00EB6E76">
        <w:rPr>
          <w:bCs/>
          <w:sz w:val="28"/>
          <w:szCs w:val="28"/>
          <w:lang w:val="uk-UA"/>
        </w:rPr>
        <w:t>article</w:t>
      </w:r>
      <w:proofErr w:type="spellEnd"/>
      <w:r w:rsidRPr="00EB6E76">
        <w:rPr>
          <w:bCs/>
          <w:sz w:val="28"/>
          <w:szCs w:val="28"/>
          <w:lang w:val="uk-UA"/>
        </w:rPr>
        <w:t xml:space="preserve"> </w:t>
      </w:r>
      <w:proofErr w:type="spellStart"/>
      <w:r w:rsidRPr="00EB6E76">
        <w:rPr>
          <w:bCs/>
          <w:sz w:val="28"/>
          <w:szCs w:val="28"/>
          <w:lang w:val="uk-UA"/>
        </w:rPr>
        <w:t>examines</w:t>
      </w:r>
      <w:proofErr w:type="spellEnd"/>
      <w:r w:rsidRPr="00EB6E76">
        <w:rPr>
          <w:bCs/>
          <w:sz w:val="28"/>
          <w:szCs w:val="28"/>
          <w:lang w:val="uk-UA"/>
        </w:rPr>
        <w:t xml:space="preserve"> </w:t>
      </w:r>
      <w:proofErr w:type="spellStart"/>
      <w:r w:rsidRPr="00EB6E76">
        <w:rPr>
          <w:bCs/>
          <w:sz w:val="28"/>
          <w:szCs w:val="28"/>
          <w:lang w:val="uk-UA"/>
        </w:rPr>
        <w:t>the</w:t>
      </w:r>
      <w:proofErr w:type="spellEnd"/>
      <w:r w:rsidRPr="00EB6E76">
        <w:rPr>
          <w:bCs/>
          <w:sz w:val="28"/>
          <w:szCs w:val="28"/>
          <w:lang w:val="uk-UA"/>
        </w:rPr>
        <w:t xml:space="preserve"> </w:t>
      </w:r>
      <w:proofErr w:type="spellStart"/>
      <w:r w:rsidRPr="00EB6E76">
        <w:rPr>
          <w:bCs/>
          <w:sz w:val="28"/>
          <w:szCs w:val="28"/>
          <w:lang w:val="uk-UA"/>
        </w:rPr>
        <w:t>contemporary</w:t>
      </w:r>
      <w:proofErr w:type="spellEnd"/>
      <w:r w:rsidRPr="00EB6E76">
        <w:rPr>
          <w:bCs/>
          <w:sz w:val="28"/>
          <w:szCs w:val="28"/>
          <w:lang w:val="uk-UA"/>
        </w:rPr>
        <w:t xml:space="preserve"> </w:t>
      </w:r>
      <w:proofErr w:type="spellStart"/>
      <w:r w:rsidRPr="00EB6E76">
        <w:rPr>
          <w:bCs/>
          <w:sz w:val="28"/>
          <w:szCs w:val="28"/>
          <w:lang w:val="uk-UA"/>
        </w:rPr>
        <w:t>philosophical</w:t>
      </w:r>
      <w:proofErr w:type="spellEnd"/>
      <w:r w:rsidRPr="00EB6E76">
        <w:rPr>
          <w:bCs/>
          <w:sz w:val="28"/>
          <w:szCs w:val="28"/>
          <w:lang w:val="uk-UA"/>
        </w:rPr>
        <w:t xml:space="preserve"> </w:t>
      </w:r>
      <w:proofErr w:type="spellStart"/>
      <w:r w:rsidRPr="00EB6E76">
        <w:rPr>
          <w:bCs/>
          <w:sz w:val="28"/>
          <w:szCs w:val="28"/>
          <w:lang w:val="uk-UA"/>
        </w:rPr>
        <w:t>discourse</w:t>
      </w:r>
      <w:proofErr w:type="spellEnd"/>
      <w:r w:rsidRPr="00EB6E76">
        <w:rPr>
          <w:bCs/>
          <w:sz w:val="28"/>
          <w:szCs w:val="28"/>
          <w:lang w:val="uk-UA"/>
        </w:rPr>
        <w:t xml:space="preserve"> </w:t>
      </w:r>
      <w:proofErr w:type="spellStart"/>
      <w:r w:rsidRPr="00EB6E76">
        <w:rPr>
          <w:bCs/>
          <w:sz w:val="28"/>
          <w:szCs w:val="28"/>
          <w:lang w:val="uk-UA"/>
        </w:rPr>
        <w:t>on</w:t>
      </w:r>
      <w:proofErr w:type="spellEnd"/>
      <w:r w:rsidRPr="00EB6E76">
        <w:rPr>
          <w:bCs/>
          <w:sz w:val="28"/>
          <w:szCs w:val="28"/>
          <w:lang w:val="uk-UA"/>
        </w:rPr>
        <w:t xml:space="preserve"> </w:t>
      </w:r>
      <w:proofErr w:type="spellStart"/>
      <w:r w:rsidRPr="00EB6E76">
        <w:rPr>
          <w:bCs/>
          <w:sz w:val="28"/>
          <w:szCs w:val="28"/>
          <w:lang w:val="uk-UA"/>
        </w:rPr>
        <w:t>the</w:t>
      </w:r>
      <w:proofErr w:type="spellEnd"/>
      <w:r w:rsidRPr="00EB6E76">
        <w:rPr>
          <w:bCs/>
          <w:sz w:val="28"/>
          <w:szCs w:val="28"/>
          <w:lang w:val="uk-UA"/>
        </w:rPr>
        <w:t xml:space="preserve"> </w:t>
      </w:r>
      <w:proofErr w:type="spellStart"/>
      <w:r w:rsidRPr="00EB6E76">
        <w:rPr>
          <w:bCs/>
          <w:sz w:val="28"/>
          <w:szCs w:val="28"/>
          <w:lang w:val="uk-UA"/>
        </w:rPr>
        <w:t>problem</w:t>
      </w:r>
      <w:proofErr w:type="spellEnd"/>
      <w:r w:rsidRPr="00EB6E76">
        <w:rPr>
          <w:bCs/>
          <w:sz w:val="28"/>
          <w:szCs w:val="28"/>
          <w:lang w:val="uk-UA"/>
        </w:rPr>
        <w:t xml:space="preserve"> </w:t>
      </w:r>
      <w:proofErr w:type="spellStart"/>
      <w:r w:rsidRPr="00EB6E76">
        <w:rPr>
          <w:bCs/>
          <w:sz w:val="28"/>
          <w:szCs w:val="28"/>
          <w:lang w:val="uk-UA"/>
        </w:rPr>
        <w:t>of</w:t>
      </w:r>
      <w:proofErr w:type="spellEnd"/>
      <w:r w:rsidRPr="00EB6E76">
        <w:rPr>
          <w:bCs/>
          <w:sz w:val="28"/>
          <w:szCs w:val="28"/>
          <w:lang w:val="uk-UA"/>
        </w:rPr>
        <w:t xml:space="preserve"> </w:t>
      </w:r>
      <w:proofErr w:type="spellStart"/>
      <w:r w:rsidRPr="00EB6E76">
        <w:rPr>
          <w:bCs/>
          <w:sz w:val="28"/>
          <w:szCs w:val="28"/>
          <w:lang w:val="uk-UA"/>
        </w:rPr>
        <w:t>recognition</w:t>
      </w:r>
      <w:proofErr w:type="spellEnd"/>
      <w:r w:rsidRPr="00EB6E76">
        <w:rPr>
          <w:bCs/>
          <w:sz w:val="28"/>
          <w:szCs w:val="28"/>
          <w:lang w:val="uk-UA"/>
        </w:rPr>
        <w:t xml:space="preserve"> </w:t>
      </w:r>
      <w:proofErr w:type="spellStart"/>
      <w:r w:rsidRPr="00EB6E76">
        <w:rPr>
          <w:bCs/>
          <w:sz w:val="28"/>
          <w:szCs w:val="28"/>
          <w:lang w:val="uk-UA"/>
        </w:rPr>
        <w:t>in</w:t>
      </w:r>
      <w:proofErr w:type="spellEnd"/>
      <w:r w:rsidRPr="00EB6E76">
        <w:rPr>
          <w:bCs/>
          <w:sz w:val="28"/>
          <w:szCs w:val="28"/>
          <w:lang w:val="uk-UA"/>
        </w:rPr>
        <w:t xml:space="preserve"> </w:t>
      </w:r>
      <w:proofErr w:type="spellStart"/>
      <w:r w:rsidRPr="00EB6E76">
        <w:rPr>
          <w:bCs/>
          <w:sz w:val="28"/>
          <w:szCs w:val="28"/>
          <w:lang w:val="uk-UA"/>
        </w:rPr>
        <w:t>socioanthropological</w:t>
      </w:r>
      <w:proofErr w:type="spellEnd"/>
      <w:r w:rsidRPr="00EB6E76">
        <w:rPr>
          <w:bCs/>
          <w:sz w:val="28"/>
          <w:szCs w:val="28"/>
          <w:lang w:val="uk-UA"/>
        </w:rPr>
        <w:t xml:space="preserve"> </w:t>
      </w:r>
      <w:proofErr w:type="spellStart"/>
      <w:r w:rsidRPr="00EB6E76">
        <w:rPr>
          <w:bCs/>
          <w:sz w:val="28"/>
          <w:szCs w:val="28"/>
          <w:lang w:val="uk-UA"/>
        </w:rPr>
        <w:t>dimensions</w:t>
      </w:r>
      <w:proofErr w:type="spellEnd"/>
      <w:r w:rsidRPr="00EB6E76">
        <w:rPr>
          <w:bCs/>
          <w:sz w:val="28"/>
          <w:szCs w:val="28"/>
          <w:lang w:val="uk-UA"/>
        </w:rPr>
        <w:t xml:space="preserve">, </w:t>
      </w:r>
      <w:proofErr w:type="spellStart"/>
      <w:r w:rsidRPr="00EB6E76">
        <w:rPr>
          <w:bCs/>
          <w:sz w:val="28"/>
          <w:szCs w:val="28"/>
          <w:lang w:val="uk-UA"/>
        </w:rPr>
        <w:t>in</w:t>
      </w:r>
      <w:proofErr w:type="spellEnd"/>
      <w:r w:rsidRPr="00EB6E76">
        <w:rPr>
          <w:bCs/>
          <w:sz w:val="28"/>
          <w:szCs w:val="28"/>
          <w:lang w:val="uk-UA"/>
        </w:rPr>
        <w:t xml:space="preserve"> </w:t>
      </w:r>
      <w:proofErr w:type="spellStart"/>
      <w:r w:rsidRPr="00EB6E76">
        <w:rPr>
          <w:bCs/>
          <w:sz w:val="28"/>
          <w:szCs w:val="28"/>
          <w:lang w:val="uk-UA"/>
        </w:rPr>
        <w:t>the</w:t>
      </w:r>
      <w:proofErr w:type="spellEnd"/>
      <w:r w:rsidRPr="00EB6E76">
        <w:rPr>
          <w:bCs/>
          <w:sz w:val="28"/>
          <w:szCs w:val="28"/>
          <w:lang w:val="uk-UA"/>
        </w:rPr>
        <w:t xml:space="preserve"> </w:t>
      </w:r>
      <w:proofErr w:type="spellStart"/>
      <w:r w:rsidRPr="00EB6E76">
        <w:rPr>
          <w:bCs/>
          <w:sz w:val="28"/>
          <w:szCs w:val="28"/>
          <w:lang w:val="uk-UA"/>
        </w:rPr>
        <w:t>context</w:t>
      </w:r>
      <w:proofErr w:type="spellEnd"/>
      <w:r w:rsidRPr="00EB6E76">
        <w:rPr>
          <w:bCs/>
          <w:sz w:val="28"/>
          <w:szCs w:val="28"/>
          <w:lang w:val="uk-UA"/>
        </w:rPr>
        <w:t xml:space="preserve"> </w:t>
      </w:r>
      <w:proofErr w:type="spellStart"/>
      <w:r w:rsidRPr="00EB6E76">
        <w:rPr>
          <w:bCs/>
          <w:sz w:val="28"/>
          <w:szCs w:val="28"/>
          <w:lang w:val="uk-UA"/>
        </w:rPr>
        <w:t>of</w:t>
      </w:r>
      <w:proofErr w:type="spellEnd"/>
      <w:r w:rsidRPr="00EB6E76">
        <w:rPr>
          <w:bCs/>
          <w:sz w:val="28"/>
          <w:szCs w:val="28"/>
          <w:lang w:val="uk-UA"/>
        </w:rPr>
        <w:t xml:space="preserve"> </w:t>
      </w:r>
      <w:proofErr w:type="spellStart"/>
      <w:r w:rsidRPr="00EB6E76">
        <w:rPr>
          <w:bCs/>
          <w:sz w:val="28"/>
          <w:szCs w:val="28"/>
          <w:lang w:val="uk-UA"/>
        </w:rPr>
        <w:t>the</w:t>
      </w:r>
      <w:proofErr w:type="spellEnd"/>
      <w:r w:rsidRPr="00EB6E76">
        <w:rPr>
          <w:bCs/>
          <w:sz w:val="28"/>
          <w:szCs w:val="28"/>
          <w:lang w:val="uk-UA"/>
        </w:rPr>
        <w:t xml:space="preserve"> </w:t>
      </w:r>
      <w:proofErr w:type="spellStart"/>
      <w:r w:rsidRPr="00EB6E76">
        <w:rPr>
          <w:bCs/>
          <w:sz w:val="28"/>
          <w:szCs w:val="28"/>
          <w:lang w:val="uk-UA"/>
        </w:rPr>
        <w:t>correlation</w:t>
      </w:r>
      <w:proofErr w:type="spellEnd"/>
      <w:r w:rsidRPr="00EB6E76">
        <w:rPr>
          <w:bCs/>
          <w:sz w:val="28"/>
          <w:szCs w:val="28"/>
          <w:lang w:val="uk-UA"/>
        </w:rPr>
        <w:t xml:space="preserve"> </w:t>
      </w:r>
      <w:proofErr w:type="spellStart"/>
      <w:r w:rsidRPr="00EB6E76">
        <w:rPr>
          <w:bCs/>
          <w:sz w:val="28"/>
          <w:szCs w:val="28"/>
          <w:lang w:val="uk-UA"/>
        </w:rPr>
        <w:t>between</w:t>
      </w:r>
      <w:proofErr w:type="spellEnd"/>
      <w:r w:rsidRPr="00EB6E76">
        <w:rPr>
          <w:bCs/>
          <w:sz w:val="28"/>
          <w:szCs w:val="28"/>
          <w:lang w:val="uk-UA"/>
        </w:rPr>
        <w:t xml:space="preserve"> </w:t>
      </w:r>
      <w:proofErr w:type="spellStart"/>
      <w:r w:rsidRPr="00EB6E76">
        <w:rPr>
          <w:bCs/>
          <w:sz w:val="28"/>
          <w:szCs w:val="28"/>
          <w:lang w:val="uk-UA"/>
        </w:rPr>
        <w:t>recognition</w:t>
      </w:r>
      <w:proofErr w:type="spellEnd"/>
      <w:r w:rsidRPr="00EB6E76">
        <w:rPr>
          <w:bCs/>
          <w:sz w:val="28"/>
          <w:szCs w:val="28"/>
          <w:lang w:val="uk-UA"/>
        </w:rPr>
        <w:t>, “</w:t>
      </w:r>
      <w:proofErr w:type="spellStart"/>
      <w:r w:rsidRPr="00EB6E76">
        <w:rPr>
          <w:bCs/>
          <w:sz w:val="28"/>
          <w:szCs w:val="28"/>
          <w:lang w:val="uk-UA"/>
        </w:rPr>
        <w:t>life</w:t>
      </w:r>
      <w:proofErr w:type="spellEnd"/>
      <w:r w:rsidRPr="00EB6E76">
        <w:rPr>
          <w:bCs/>
          <w:sz w:val="28"/>
          <w:szCs w:val="28"/>
          <w:lang w:val="uk-UA"/>
        </w:rPr>
        <w:t xml:space="preserve">” </w:t>
      </w:r>
      <w:proofErr w:type="spellStart"/>
      <w:r w:rsidRPr="00EB6E76">
        <w:rPr>
          <w:bCs/>
          <w:sz w:val="28"/>
          <w:szCs w:val="28"/>
          <w:lang w:val="uk-UA"/>
        </w:rPr>
        <w:t>and</w:t>
      </w:r>
      <w:proofErr w:type="spellEnd"/>
      <w:r w:rsidRPr="00EB6E76">
        <w:rPr>
          <w:bCs/>
          <w:sz w:val="28"/>
          <w:szCs w:val="28"/>
          <w:lang w:val="uk-UA"/>
        </w:rPr>
        <w:t xml:space="preserve"> </w:t>
      </w:r>
      <w:proofErr w:type="spellStart"/>
      <w:r w:rsidRPr="00EB6E76">
        <w:rPr>
          <w:bCs/>
          <w:sz w:val="28"/>
          <w:szCs w:val="28"/>
          <w:lang w:val="uk-UA"/>
        </w:rPr>
        <w:t>justice</w:t>
      </w:r>
      <w:proofErr w:type="spellEnd"/>
      <w:r w:rsidRPr="00EB6E76">
        <w:rPr>
          <w:bCs/>
          <w:sz w:val="28"/>
          <w:szCs w:val="28"/>
          <w:lang w:val="uk-UA"/>
        </w:rPr>
        <w:t>, non-</w:t>
      </w:r>
      <w:proofErr w:type="spellStart"/>
      <w:r w:rsidRPr="00EB6E76">
        <w:rPr>
          <w:bCs/>
          <w:sz w:val="28"/>
          <w:szCs w:val="28"/>
          <w:lang w:val="uk-UA"/>
        </w:rPr>
        <w:t>recognition</w:t>
      </w:r>
      <w:proofErr w:type="spellEnd"/>
      <w:r w:rsidRPr="00EB6E76">
        <w:rPr>
          <w:bCs/>
          <w:sz w:val="28"/>
          <w:szCs w:val="28"/>
          <w:lang w:val="uk-UA"/>
        </w:rPr>
        <w:t xml:space="preserve">, </w:t>
      </w:r>
      <w:proofErr w:type="spellStart"/>
      <w:r w:rsidRPr="00EB6E76">
        <w:rPr>
          <w:bCs/>
          <w:sz w:val="28"/>
          <w:szCs w:val="28"/>
          <w:lang w:val="uk-UA"/>
        </w:rPr>
        <w:t>abjection</w:t>
      </w:r>
      <w:proofErr w:type="spellEnd"/>
      <w:r w:rsidRPr="00EB6E76">
        <w:rPr>
          <w:bCs/>
          <w:sz w:val="28"/>
          <w:szCs w:val="28"/>
          <w:lang w:val="uk-UA"/>
        </w:rPr>
        <w:t xml:space="preserve"> </w:t>
      </w:r>
      <w:proofErr w:type="spellStart"/>
      <w:r w:rsidRPr="00EB6E76">
        <w:rPr>
          <w:bCs/>
          <w:sz w:val="28"/>
          <w:szCs w:val="28"/>
          <w:lang w:val="uk-UA"/>
        </w:rPr>
        <w:t>of</w:t>
      </w:r>
      <w:proofErr w:type="spellEnd"/>
      <w:r w:rsidRPr="00EB6E76">
        <w:rPr>
          <w:bCs/>
          <w:sz w:val="28"/>
          <w:szCs w:val="28"/>
          <w:lang w:val="uk-UA"/>
        </w:rPr>
        <w:t xml:space="preserve"> </w:t>
      </w:r>
      <w:proofErr w:type="spellStart"/>
      <w:r w:rsidRPr="00EB6E76">
        <w:rPr>
          <w:bCs/>
          <w:sz w:val="28"/>
          <w:szCs w:val="28"/>
          <w:lang w:val="uk-UA"/>
        </w:rPr>
        <w:t>human</w:t>
      </w:r>
      <w:proofErr w:type="spellEnd"/>
      <w:r w:rsidRPr="00EB6E76">
        <w:rPr>
          <w:bCs/>
          <w:sz w:val="28"/>
          <w:szCs w:val="28"/>
          <w:lang w:val="uk-UA"/>
        </w:rPr>
        <w:t xml:space="preserve"> </w:t>
      </w:r>
      <w:proofErr w:type="spellStart"/>
      <w:r w:rsidRPr="00EB6E76">
        <w:rPr>
          <w:bCs/>
          <w:sz w:val="28"/>
          <w:szCs w:val="28"/>
          <w:lang w:val="uk-UA"/>
        </w:rPr>
        <w:t>dignity</w:t>
      </w:r>
      <w:proofErr w:type="spellEnd"/>
      <w:r w:rsidRPr="00EB6E76">
        <w:rPr>
          <w:bCs/>
          <w:sz w:val="28"/>
          <w:szCs w:val="28"/>
          <w:lang w:val="uk-UA"/>
        </w:rPr>
        <w:t xml:space="preserve">, </w:t>
      </w:r>
      <w:proofErr w:type="spellStart"/>
      <w:r w:rsidRPr="00EB6E76">
        <w:rPr>
          <w:bCs/>
          <w:sz w:val="28"/>
          <w:szCs w:val="28"/>
          <w:lang w:val="uk-UA"/>
        </w:rPr>
        <w:t>and</w:t>
      </w:r>
      <w:proofErr w:type="spellEnd"/>
      <w:r w:rsidRPr="00EB6E76">
        <w:rPr>
          <w:bCs/>
          <w:sz w:val="28"/>
          <w:szCs w:val="28"/>
          <w:lang w:val="uk-UA"/>
        </w:rPr>
        <w:t xml:space="preserve"> </w:t>
      </w:r>
      <w:proofErr w:type="spellStart"/>
      <w:r w:rsidRPr="00EB6E76">
        <w:rPr>
          <w:bCs/>
          <w:sz w:val="28"/>
          <w:szCs w:val="28"/>
          <w:lang w:val="uk-UA"/>
        </w:rPr>
        <w:t>injustice</w:t>
      </w:r>
      <w:proofErr w:type="spellEnd"/>
      <w:r w:rsidRPr="00EB6E76">
        <w:rPr>
          <w:bCs/>
          <w:sz w:val="28"/>
          <w:szCs w:val="28"/>
          <w:lang w:val="uk-UA"/>
        </w:rPr>
        <w:t xml:space="preserve">. </w:t>
      </w:r>
      <w:proofErr w:type="spellStart"/>
      <w:r w:rsidRPr="00EB6E76">
        <w:rPr>
          <w:bCs/>
          <w:sz w:val="28"/>
          <w:szCs w:val="28"/>
          <w:lang w:val="uk-UA"/>
        </w:rPr>
        <w:t>The</w:t>
      </w:r>
      <w:proofErr w:type="spellEnd"/>
      <w:r w:rsidRPr="00EB6E76">
        <w:rPr>
          <w:bCs/>
          <w:sz w:val="28"/>
          <w:szCs w:val="28"/>
          <w:lang w:val="uk-UA"/>
        </w:rPr>
        <w:t xml:space="preserve"> </w:t>
      </w:r>
      <w:proofErr w:type="spellStart"/>
      <w:r w:rsidRPr="00EB6E76">
        <w:rPr>
          <w:bCs/>
          <w:sz w:val="28"/>
          <w:szCs w:val="28"/>
          <w:lang w:val="uk-UA"/>
        </w:rPr>
        <w:t>article</w:t>
      </w:r>
      <w:proofErr w:type="spellEnd"/>
      <w:r w:rsidRPr="00EB6E76">
        <w:rPr>
          <w:bCs/>
          <w:sz w:val="28"/>
          <w:szCs w:val="28"/>
          <w:lang w:val="uk-UA"/>
        </w:rPr>
        <w:t xml:space="preserve"> </w:t>
      </w:r>
      <w:proofErr w:type="spellStart"/>
      <w:r w:rsidRPr="00EB6E76">
        <w:rPr>
          <w:bCs/>
          <w:sz w:val="28"/>
          <w:szCs w:val="28"/>
          <w:lang w:val="uk-UA"/>
        </w:rPr>
        <w:t>analyzes</w:t>
      </w:r>
      <w:proofErr w:type="spellEnd"/>
      <w:r w:rsidRPr="00EB6E76">
        <w:rPr>
          <w:bCs/>
          <w:sz w:val="28"/>
          <w:szCs w:val="28"/>
          <w:lang w:val="uk-UA"/>
        </w:rPr>
        <w:t xml:space="preserve"> </w:t>
      </w:r>
      <w:proofErr w:type="spellStart"/>
      <w:r w:rsidRPr="00EB6E76">
        <w:rPr>
          <w:bCs/>
          <w:sz w:val="28"/>
          <w:szCs w:val="28"/>
          <w:lang w:val="uk-UA"/>
        </w:rPr>
        <w:t>the</w:t>
      </w:r>
      <w:proofErr w:type="spellEnd"/>
      <w:r w:rsidRPr="00EB6E76">
        <w:rPr>
          <w:bCs/>
          <w:sz w:val="28"/>
          <w:szCs w:val="28"/>
          <w:lang w:val="uk-UA"/>
        </w:rPr>
        <w:t xml:space="preserve"> </w:t>
      </w:r>
      <w:proofErr w:type="spellStart"/>
      <w:r w:rsidRPr="00EB6E76">
        <w:rPr>
          <w:bCs/>
          <w:sz w:val="28"/>
          <w:szCs w:val="28"/>
          <w:lang w:val="uk-UA"/>
        </w:rPr>
        <w:t>latest</w:t>
      </w:r>
      <w:proofErr w:type="spellEnd"/>
      <w:r w:rsidRPr="00EB6E76">
        <w:rPr>
          <w:bCs/>
          <w:sz w:val="28"/>
          <w:szCs w:val="28"/>
          <w:lang w:val="uk-UA"/>
        </w:rPr>
        <w:t xml:space="preserve"> </w:t>
      </w:r>
      <w:proofErr w:type="spellStart"/>
      <w:r w:rsidRPr="00EB6E76">
        <w:rPr>
          <w:bCs/>
          <w:sz w:val="28"/>
          <w:szCs w:val="28"/>
          <w:lang w:val="uk-UA"/>
        </w:rPr>
        <w:t>philosophical</w:t>
      </w:r>
      <w:proofErr w:type="spellEnd"/>
      <w:r w:rsidRPr="00EB6E76">
        <w:rPr>
          <w:bCs/>
          <w:sz w:val="28"/>
          <w:szCs w:val="28"/>
          <w:lang w:val="uk-UA"/>
        </w:rPr>
        <w:t xml:space="preserve"> </w:t>
      </w:r>
      <w:proofErr w:type="spellStart"/>
      <w:r w:rsidRPr="00EB6E76">
        <w:rPr>
          <w:bCs/>
          <w:sz w:val="28"/>
          <w:szCs w:val="28"/>
          <w:lang w:val="uk-UA"/>
        </w:rPr>
        <w:t>discourses</w:t>
      </w:r>
      <w:proofErr w:type="spellEnd"/>
      <w:r w:rsidRPr="00EB6E76">
        <w:rPr>
          <w:bCs/>
          <w:sz w:val="28"/>
          <w:szCs w:val="28"/>
          <w:lang w:val="uk-UA"/>
        </w:rPr>
        <w:t xml:space="preserve"> </w:t>
      </w:r>
      <w:proofErr w:type="spellStart"/>
      <w:r w:rsidRPr="00EB6E76">
        <w:rPr>
          <w:bCs/>
          <w:sz w:val="28"/>
          <w:szCs w:val="28"/>
          <w:lang w:val="uk-UA"/>
        </w:rPr>
        <w:t>of</w:t>
      </w:r>
      <w:proofErr w:type="spellEnd"/>
      <w:r w:rsidRPr="00EB6E76">
        <w:rPr>
          <w:bCs/>
          <w:sz w:val="28"/>
          <w:szCs w:val="28"/>
          <w:lang w:val="uk-UA"/>
        </w:rPr>
        <w:t xml:space="preserve"> </w:t>
      </w:r>
      <w:proofErr w:type="spellStart"/>
      <w:r w:rsidRPr="00EB6E76">
        <w:rPr>
          <w:bCs/>
          <w:sz w:val="28"/>
          <w:szCs w:val="28"/>
          <w:lang w:val="uk-UA"/>
        </w:rPr>
        <w:t>recognition</w:t>
      </w:r>
      <w:proofErr w:type="spellEnd"/>
      <w:r w:rsidRPr="00EB6E76">
        <w:rPr>
          <w:bCs/>
          <w:sz w:val="28"/>
          <w:szCs w:val="28"/>
          <w:lang w:val="uk-UA"/>
        </w:rPr>
        <w:t xml:space="preserve"> </w:t>
      </w:r>
      <w:proofErr w:type="spellStart"/>
      <w:r w:rsidRPr="00EB6E76">
        <w:rPr>
          <w:bCs/>
          <w:sz w:val="28"/>
          <w:szCs w:val="28"/>
          <w:lang w:val="uk-UA"/>
        </w:rPr>
        <w:t>in</w:t>
      </w:r>
      <w:proofErr w:type="spellEnd"/>
      <w:r w:rsidRPr="00EB6E76">
        <w:rPr>
          <w:bCs/>
          <w:sz w:val="28"/>
          <w:szCs w:val="28"/>
          <w:lang w:val="uk-UA"/>
        </w:rPr>
        <w:t xml:space="preserve"> </w:t>
      </w:r>
      <w:proofErr w:type="spellStart"/>
      <w:r w:rsidRPr="00EB6E76">
        <w:rPr>
          <w:bCs/>
          <w:sz w:val="28"/>
          <w:szCs w:val="28"/>
          <w:lang w:val="uk-UA"/>
        </w:rPr>
        <w:t>the</w:t>
      </w:r>
      <w:proofErr w:type="spellEnd"/>
      <w:r w:rsidRPr="00EB6E76">
        <w:rPr>
          <w:bCs/>
          <w:sz w:val="28"/>
          <w:szCs w:val="28"/>
          <w:lang w:val="uk-UA"/>
        </w:rPr>
        <w:t xml:space="preserve"> </w:t>
      </w:r>
      <w:proofErr w:type="spellStart"/>
      <w:r w:rsidRPr="00EB6E76">
        <w:rPr>
          <w:bCs/>
          <w:sz w:val="28"/>
          <w:szCs w:val="28"/>
          <w:lang w:val="uk-UA"/>
        </w:rPr>
        <w:t>context</w:t>
      </w:r>
      <w:proofErr w:type="spellEnd"/>
      <w:r w:rsidRPr="00EB6E76">
        <w:rPr>
          <w:bCs/>
          <w:sz w:val="28"/>
          <w:szCs w:val="28"/>
          <w:lang w:val="uk-UA"/>
        </w:rPr>
        <w:t xml:space="preserve"> </w:t>
      </w:r>
      <w:proofErr w:type="spellStart"/>
      <w:r w:rsidRPr="00EB6E76">
        <w:rPr>
          <w:bCs/>
          <w:sz w:val="28"/>
          <w:szCs w:val="28"/>
          <w:lang w:val="uk-UA"/>
        </w:rPr>
        <w:t>of</w:t>
      </w:r>
      <w:proofErr w:type="spellEnd"/>
      <w:r w:rsidRPr="00EB6E76">
        <w:rPr>
          <w:bCs/>
          <w:sz w:val="28"/>
          <w:szCs w:val="28"/>
          <w:lang w:val="uk-UA"/>
        </w:rPr>
        <w:t xml:space="preserve"> </w:t>
      </w:r>
      <w:proofErr w:type="spellStart"/>
      <w:r w:rsidRPr="00EB6E76">
        <w:rPr>
          <w:bCs/>
          <w:sz w:val="28"/>
          <w:szCs w:val="28"/>
          <w:lang w:val="uk-UA"/>
        </w:rPr>
        <w:t>understanding</w:t>
      </w:r>
      <w:proofErr w:type="spellEnd"/>
      <w:r w:rsidRPr="00EB6E76">
        <w:rPr>
          <w:bCs/>
          <w:sz w:val="28"/>
          <w:szCs w:val="28"/>
          <w:lang w:val="uk-UA"/>
        </w:rPr>
        <w:t xml:space="preserve"> </w:t>
      </w:r>
      <w:proofErr w:type="spellStart"/>
      <w:r w:rsidRPr="00EB6E76">
        <w:rPr>
          <w:bCs/>
          <w:sz w:val="28"/>
          <w:szCs w:val="28"/>
          <w:lang w:val="uk-UA"/>
        </w:rPr>
        <w:t>injustice</w:t>
      </w:r>
      <w:proofErr w:type="spellEnd"/>
      <w:r w:rsidRPr="00EB6E76">
        <w:rPr>
          <w:bCs/>
          <w:sz w:val="28"/>
          <w:szCs w:val="28"/>
          <w:lang w:val="uk-UA"/>
        </w:rPr>
        <w:t xml:space="preserve"> </w:t>
      </w:r>
      <w:proofErr w:type="spellStart"/>
      <w:r w:rsidRPr="00EB6E76">
        <w:rPr>
          <w:bCs/>
          <w:sz w:val="28"/>
          <w:szCs w:val="28"/>
          <w:lang w:val="uk-UA"/>
        </w:rPr>
        <w:t>and</w:t>
      </w:r>
      <w:proofErr w:type="spellEnd"/>
      <w:r w:rsidRPr="00EB6E76">
        <w:rPr>
          <w:bCs/>
          <w:sz w:val="28"/>
          <w:szCs w:val="28"/>
          <w:lang w:val="uk-UA"/>
        </w:rPr>
        <w:t xml:space="preserve"> </w:t>
      </w:r>
      <w:proofErr w:type="spellStart"/>
      <w:r w:rsidRPr="00EB6E76">
        <w:rPr>
          <w:bCs/>
          <w:sz w:val="28"/>
          <w:szCs w:val="28"/>
          <w:lang w:val="uk-UA"/>
        </w:rPr>
        <w:t>various</w:t>
      </w:r>
      <w:proofErr w:type="spellEnd"/>
      <w:r w:rsidRPr="00EB6E76">
        <w:rPr>
          <w:bCs/>
          <w:sz w:val="28"/>
          <w:szCs w:val="28"/>
          <w:lang w:val="uk-UA"/>
        </w:rPr>
        <w:t xml:space="preserve"> “</w:t>
      </w:r>
      <w:proofErr w:type="spellStart"/>
      <w:r w:rsidRPr="00EB6E76">
        <w:rPr>
          <w:bCs/>
          <w:sz w:val="28"/>
          <w:szCs w:val="28"/>
          <w:lang w:val="uk-UA"/>
        </w:rPr>
        <w:t>pathologies</w:t>
      </w:r>
      <w:proofErr w:type="spellEnd"/>
      <w:r w:rsidRPr="00EB6E76">
        <w:rPr>
          <w:bCs/>
          <w:sz w:val="28"/>
          <w:szCs w:val="28"/>
          <w:lang w:val="uk-UA"/>
        </w:rPr>
        <w:t xml:space="preserve">” </w:t>
      </w:r>
      <w:proofErr w:type="spellStart"/>
      <w:r w:rsidRPr="00EB6E76">
        <w:rPr>
          <w:bCs/>
          <w:sz w:val="28"/>
          <w:szCs w:val="28"/>
          <w:lang w:val="uk-UA"/>
        </w:rPr>
        <w:t>of</w:t>
      </w:r>
      <w:proofErr w:type="spellEnd"/>
      <w:r w:rsidRPr="00EB6E76">
        <w:rPr>
          <w:bCs/>
          <w:sz w:val="28"/>
          <w:szCs w:val="28"/>
          <w:lang w:val="uk-UA"/>
        </w:rPr>
        <w:t xml:space="preserve"> </w:t>
      </w:r>
      <w:proofErr w:type="spellStart"/>
      <w:r w:rsidRPr="00EB6E76">
        <w:rPr>
          <w:bCs/>
          <w:sz w:val="28"/>
          <w:szCs w:val="28"/>
          <w:lang w:val="uk-UA"/>
        </w:rPr>
        <w:t>social</w:t>
      </w:r>
      <w:proofErr w:type="spellEnd"/>
      <w:r w:rsidRPr="00EB6E76">
        <w:rPr>
          <w:bCs/>
          <w:sz w:val="28"/>
          <w:szCs w:val="28"/>
          <w:lang w:val="uk-UA"/>
        </w:rPr>
        <w:t xml:space="preserve"> </w:t>
      </w:r>
      <w:proofErr w:type="spellStart"/>
      <w:r w:rsidRPr="00EB6E76">
        <w:rPr>
          <w:bCs/>
          <w:sz w:val="28"/>
          <w:szCs w:val="28"/>
          <w:lang w:val="uk-UA"/>
        </w:rPr>
        <w:t>life</w:t>
      </w:r>
      <w:proofErr w:type="spellEnd"/>
      <w:r w:rsidRPr="00EB6E76">
        <w:rPr>
          <w:bCs/>
          <w:sz w:val="28"/>
          <w:szCs w:val="28"/>
          <w:lang w:val="uk-UA"/>
        </w:rPr>
        <w:t xml:space="preserve">. </w:t>
      </w:r>
      <w:proofErr w:type="spellStart"/>
      <w:r w:rsidRPr="00EB6E76">
        <w:rPr>
          <w:bCs/>
          <w:sz w:val="28"/>
          <w:szCs w:val="28"/>
          <w:lang w:val="uk-UA"/>
        </w:rPr>
        <w:t>It</w:t>
      </w:r>
      <w:proofErr w:type="spellEnd"/>
      <w:r w:rsidRPr="00EB6E76">
        <w:rPr>
          <w:bCs/>
          <w:sz w:val="28"/>
          <w:szCs w:val="28"/>
          <w:lang w:val="uk-UA"/>
        </w:rPr>
        <w:t xml:space="preserve"> </w:t>
      </w:r>
      <w:proofErr w:type="spellStart"/>
      <w:r w:rsidRPr="00EB6E76">
        <w:rPr>
          <w:bCs/>
          <w:sz w:val="28"/>
          <w:szCs w:val="28"/>
          <w:lang w:val="uk-UA"/>
        </w:rPr>
        <w:t>is</w:t>
      </w:r>
      <w:proofErr w:type="spellEnd"/>
      <w:r w:rsidRPr="00EB6E76">
        <w:rPr>
          <w:bCs/>
          <w:sz w:val="28"/>
          <w:szCs w:val="28"/>
          <w:lang w:val="uk-UA"/>
        </w:rPr>
        <w:t xml:space="preserve"> </w:t>
      </w:r>
      <w:proofErr w:type="spellStart"/>
      <w:r w:rsidRPr="00EB6E76">
        <w:rPr>
          <w:bCs/>
          <w:sz w:val="28"/>
          <w:szCs w:val="28"/>
          <w:lang w:val="uk-UA"/>
        </w:rPr>
        <w:t>revealed</w:t>
      </w:r>
      <w:proofErr w:type="spellEnd"/>
      <w:r w:rsidRPr="00EB6E76">
        <w:rPr>
          <w:bCs/>
          <w:sz w:val="28"/>
          <w:szCs w:val="28"/>
          <w:lang w:val="uk-UA"/>
        </w:rPr>
        <w:t xml:space="preserve"> </w:t>
      </w:r>
      <w:proofErr w:type="spellStart"/>
      <w:r w:rsidRPr="00EB6E76">
        <w:rPr>
          <w:bCs/>
          <w:sz w:val="28"/>
          <w:szCs w:val="28"/>
          <w:lang w:val="uk-UA"/>
        </w:rPr>
        <w:t>that</w:t>
      </w:r>
      <w:proofErr w:type="spellEnd"/>
      <w:r w:rsidRPr="00EB6E76">
        <w:rPr>
          <w:bCs/>
          <w:sz w:val="28"/>
          <w:szCs w:val="28"/>
          <w:lang w:val="uk-UA"/>
        </w:rPr>
        <w:t xml:space="preserve"> </w:t>
      </w:r>
      <w:proofErr w:type="spellStart"/>
      <w:r w:rsidRPr="00EB6E76">
        <w:rPr>
          <w:bCs/>
          <w:sz w:val="28"/>
          <w:szCs w:val="28"/>
          <w:lang w:val="uk-UA"/>
        </w:rPr>
        <w:t>the</w:t>
      </w:r>
      <w:proofErr w:type="spellEnd"/>
      <w:r w:rsidRPr="00EB6E76">
        <w:rPr>
          <w:bCs/>
          <w:sz w:val="28"/>
          <w:szCs w:val="28"/>
          <w:lang w:val="uk-UA"/>
        </w:rPr>
        <w:t xml:space="preserve"> </w:t>
      </w:r>
      <w:proofErr w:type="spellStart"/>
      <w:r w:rsidRPr="00EB6E76">
        <w:rPr>
          <w:bCs/>
          <w:sz w:val="28"/>
          <w:szCs w:val="28"/>
          <w:lang w:val="uk-UA"/>
        </w:rPr>
        <w:t>image</w:t>
      </w:r>
      <w:proofErr w:type="spellEnd"/>
      <w:r w:rsidRPr="00EB6E76">
        <w:rPr>
          <w:bCs/>
          <w:sz w:val="28"/>
          <w:szCs w:val="28"/>
          <w:lang w:val="uk-UA"/>
        </w:rPr>
        <w:t xml:space="preserve"> </w:t>
      </w:r>
      <w:proofErr w:type="spellStart"/>
      <w:r w:rsidRPr="00EB6E76">
        <w:rPr>
          <w:bCs/>
          <w:sz w:val="28"/>
          <w:szCs w:val="28"/>
          <w:lang w:val="uk-UA"/>
        </w:rPr>
        <w:t>of</w:t>
      </w:r>
      <w:proofErr w:type="spellEnd"/>
      <w:r w:rsidRPr="00EB6E76">
        <w:rPr>
          <w:bCs/>
          <w:sz w:val="28"/>
          <w:szCs w:val="28"/>
          <w:lang w:val="uk-UA"/>
        </w:rPr>
        <w:t xml:space="preserve"> </w:t>
      </w:r>
      <w:proofErr w:type="spellStart"/>
      <w:r w:rsidRPr="00EB6E76">
        <w:rPr>
          <w:bCs/>
          <w:sz w:val="28"/>
          <w:szCs w:val="28"/>
          <w:lang w:val="uk-UA"/>
        </w:rPr>
        <w:t>recognition</w:t>
      </w:r>
      <w:proofErr w:type="spellEnd"/>
      <w:r w:rsidRPr="00EB6E76">
        <w:rPr>
          <w:bCs/>
          <w:sz w:val="28"/>
          <w:szCs w:val="28"/>
          <w:lang w:val="uk-UA"/>
        </w:rPr>
        <w:t xml:space="preserve">, </w:t>
      </w:r>
      <w:proofErr w:type="spellStart"/>
      <w:r w:rsidRPr="00EB6E76">
        <w:rPr>
          <w:bCs/>
          <w:sz w:val="28"/>
          <w:szCs w:val="28"/>
          <w:lang w:val="uk-UA"/>
        </w:rPr>
        <w:t>represented</w:t>
      </w:r>
      <w:proofErr w:type="spellEnd"/>
      <w:r w:rsidRPr="00EB6E76">
        <w:rPr>
          <w:bCs/>
          <w:sz w:val="28"/>
          <w:szCs w:val="28"/>
          <w:lang w:val="uk-UA"/>
        </w:rPr>
        <w:t xml:space="preserve"> </w:t>
      </w:r>
      <w:proofErr w:type="spellStart"/>
      <w:r w:rsidRPr="00EB6E76">
        <w:rPr>
          <w:bCs/>
          <w:sz w:val="28"/>
          <w:szCs w:val="28"/>
          <w:lang w:val="uk-UA"/>
        </w:rPr>
        <w:t>by</w:t>
      </w:r>
      <w:proofErr w:type="spellEnd"/>
      <w:r w:rsidRPr="00EB6E76">
        <w:rPr>
          <w:bCs/>
          <w:sz w:val="28"/>
          <w:szCs w:val="28"/>
          <w:lang w:val="uk-UA"/>
        </w:rPr>
        <w:t xml:space="preserve"> </w:t>
      </w:r>
      <w:proofErr w:type="spellStart"/>
      <w:r w:rsidRPr="00EB6E76">
        <w:rPr>
          <w:bCs/>
          <w:sz w:val="28"/>
          <w:szCs w:val="28"/>
          <w:lang w:val="uk-UA"/>
        </w:rPr>
        <w:t>modern</w:t>
      </w:r>
      <w:proofErr w:type="spellEnd"/>
      <w:r w:rsidRPr="00EB6E76">
        <w:rPr>
          <w:bCs/>
          <w:sz w:val="28"/>
          <w:szCs w:val="28"/>
          <w:lang w:val="uk-UA"/>
        </w:rPr>
        <w:t xml:space="preserve"> </w:t>
      </w:r>
      <w:proofErr w:type="spellStart"/>
      <w:r w:rsidRPr="00EB6E76">
        <w:rPr>
          <w:bCs/>
          <w:sz w:val="28"/>
          <w:szCs w:val="28"/>
          <w:lang w:val="uk-UA"/>
        </w:rPr>
        <w:t>philosophical</w:t>
      </w:r>
      <w:proofErr w:type="spellEnd"/>
      <w:r w:rsidRPr="00EB6E76">
        <w:rPr>
          <w:bCs/>
          <w:sz w:val="28"/>
          <w:szCs w:val="28"/>
          <w:lang w:val="uk-UA"/>
        </w:rPr>
        <w:t xml:space="preserve"> </w:t>
      </w:r>
      <w:proofErr w:type="spellStart"/>
      <w:r w:rsidRPr="00EB6E76">
        <w:rPr>
          <w:bCs/>
          <w:sz w:val="28"/>
          <w:szCs w:val="28"/>
          <w:lang w:val="uk-UA"/>
        </w:rPr>
        <w:t>thought</w:t>
      </w:r>
      <w:proofErr w:type="spellEnd"/>
      <w:r w:rsidRPr="00EB6E76">
        <w:rPr>
          <w:bCs/>
          <w:sz w:val="28"/>
          <w:szCs w:val="28"/>
          <w:lang w:val="uk-UA"/>
        </w:rPr>
        <w:t xml:space="preserve">, </w:t>
      </w:r>
      <w:proofErr w:type="spellStart"/>
      <w:r w:rsidRPr="00EB6E76">
        <w:rPr>
          <w:bCs/>
          <w:sz w:val="28"/>
          <w:szCs w:val="28"/>
          <w:lang w:val="uk-UA"/>
        </w:rPr>
        <w:t>as</w:t>
      </w:r>
      <w:proofErr w:type="spellEnd"/>
      <w:r w:rsidRPr="00EB6E76">
        <w:rPr>
          <w:bCs/>
          <w:sz w:val="28"/>
          <w:szCs w:val="28"/>
          <w:lang w:val="uk-UA"/>
        </w:rPr>
        <w:t xml:space="preserve"> a </w:t>
      </w:r>
      <w:proofErr w:type="spellStart"/>
      <w:r w:rsidRPr="00EB6E76">
        <w:rPr>
          <w:bCs/>
          <w:sz w:val="28"/>
          <w:szCs w:val="28"/>
          <w:lang w:val="uk-UA"/>
        </w:rPr>
        <w:t>horizon</w:t>
      </w:r>
      <w:proofErr w:type="spellEnd"/>
      <w:r w:rsidRPr="00EB6E76">
        <w:rPr>
          <w:bCs/>
          <w:sz w:val="28"/>
          <w:szCs w:val="28"/>
          <w:lang w:val="uk-UA"/>
        </w:rPr>
        <w:t xml:space="preserve"> </w:t>
      </w:r>
      <w:proofErr w:type="spellStart"/>
      <w:r w:rsidRPr="00EB6E76">
        <w:rPr>
          <w:bCs/>
          <w:sz w:val="28"/>
          <w:szCs w:val="28"/>
          <w:lang w:val="uk-UA"/>
        </w:rPr>
        <w:t>and</w:t>
      </w:r>
      <w:proofErr w:type="spellEnd"/>
      <w:r w:rsidRPr="00EB6E76">
        <w:rPr>
          <w:bCs/>
          <w:sz w:val="28"/>
          <w:szCs w:val="28"/>
          <w:lang w:val="uk-UA"/>
        </w:rPr>
        <w:t xml:space="preserve"> </w:t>
      </w:r>
      <w:proofErr w:type="spellStart"/>
      <w:r w:rsidRPr="00EB6E76">
        <w:rPr>
          <w:bCs/>
          <w:sz w:val="28"/>
          <w:szCs w:val="28"/>
          <w:lang w:val="uk-UA"/>
        </w:rPr>
        <w:t>condition</w:t>
      </w:r>
      <w:proofErr w:type="spellEnd"/>
      <w:r w:rsidRPr="00EB6E76">
        <w:rPr>
          <w:bCs/>
          <w:sz w:val="28"/>
          <w:szCs w:val="28"/>
          <w:lang w:val="uk-UA"/>
        </w:rPr>
        <w:t xml:space="preserve"> </w:t>
      </w:r>
      <w:proofErr w:type="spellStart"/>
      <w:r w:rsidRPr="00EB6E76">
        <w:rPr>
          <w:bCs/>
          <w:sz w:val="28"/>
          <w:szCs w:val="28"/>
          <w:lang w:val="uk-UA"/>
        </w:rPr>
        <w:t>of</w:t>
      </w:r>
      <w:proofErr w:type="spellEnd"/>
      <w:r w:rsidRPr="00EB6E76">
        <w:rPr>
          <w:bCs/>
          <w:sz w:val="28"/>
          <w:szCs w:val="28"/>
          <w:lang w:val="uk-UA"/>
        </w:rPr>
        <w:t xml:space="preserve"> </w:t>
      </w:r>
      <w:proofErr w:type="spellStart"/>
      <w:r w:rsidRPr="00EB6E76">
        <w:rPr>
          <w:bCs/>
          <w:sz w:val="28"/>
          <w:szCs w:val="28"/>
          <w:lang w:val="uk-UA"/>
        </w:rPr>
        <w:t>human</w:t>
      </w:r>
      <w:proofErr w:type="spellEnd"/>
      <w:r w:rsidRPr="00EB6E76">
        <w:rPr>
          <w:bCs/>
          <w:sz w:val="28"/>
          <w:szCs w:val="28"/>
          <w:lang w:val="uk-UA"/>
        </w:rPr>
        <w:t xml:space="preserve"> </w:t>
      </w:r>
      <w:proofErr w:type="spellStart"/>
      <w:r w:rsidRPr="00EB6E76">
        <w:rPr>
          <w:bCs/>
          <w:sz w:val="28"/>
          <w:szCs w:val="28"/>
          <w:lang w:val="uk-UA"/>
        </w:rPr>
        <w:t>existence</w:t>
      </w:r>
      <w:proofErr w:type="spellEnd"/>
      <w:r w:rsidRPr="00EB6E76">
        <w:rPr>
          <w:bCs/>
          <w:sz w:val="28"/>
          <w:szCs w:val="28"/>
          <w:lang w:val="uk-UA"/>
        </w:rPr>
        <w:t xml:space="preserve">, </w:t>
      </w:r>
      <w:proofErr w:type="spellStart"/>
      <w:r w:rsidRPr="00EB6E76">
        <w:rPr>
          <w:bCs/>
          <w:sz w:val="28"/>
          <w:szCs w:val="28"/>
          <w:lang w:val="uk-UA"/>
        </w:rPr>
        <w:t>is</w:t>
      </w:r>
      <w:proofErr w:type="spellEnd"/>
      <w:r w:rsidRPr="00EB6E76">
        <w:rPr>
          <w:bCs/>
          <w:sz w:val="28"/>
          <w:szCs w:val="28"/>
          <w:lang w:val="uk-UA"/>
        </w:rPr>
        <w:t xml:space="preserve"> </w:t>
      </w:r>
      <w:proofErr w:type="spellStart"/>
      <w:r w:rsidRPr="00EB6E76">
        <w:rPr>
          <w:bCs/>
          <w:sz w:val="28"/>
          <w:szCs w:val="28"/>
          <w:lang w:val="uk-UA"/>
        </w:rPr>
        <w:t>based</w:t>
      </w:r>
      <w:proofErr w:type="spellEnd"/>
      <w:r w:rsidRPr="00EB6E76">
        <w:rPr>
          <w:bCs/>
          <w:sz w:val="28"/>
          <w:szCs w:val="28"/>
          <w:lang w:val="uk-UA"/>
        </w:rPr>
        <w:t xml:space="preserve"> </w:t>
      </w:r>
      <w:proofErr w:type="spellStart"/>
      <w:r w:rsidRPr="00EB6E76">
        <w:rPr>
          <w:bCs/>
          <w:sz w:val="28"/>
          <w:szCs w:val="28"/>
          <w:lang w:val="uk-UA"/>
        </w:rPr>
        <w:t>on</w:t>
      </w:r>
      <w:proofErr w:type="spellEnd"/>
      <w:r w:rsidRPr="00EB6E76">
        <w:rPr>
          <w:bCs/>
          <w:sz w:val="28"/>
          <w:szCs w:val="28"/>
          <w:lang w:val="uk-UA"/>
        </w:rPr>
        <w:t xml:space="preserve"> </w:t>
      </w:r>
      <w:proofErr w:type="spellStart"/>
      <w:r w:rsidRPr="00EB6E76">
        <w:rPr>
          <w:bCs/>
          <w:sz w:val="28"/>
          <w:szCs w:val="28"/>
          <w:lang w:val="uk-UA"/>
        </w:rPr>
        <w:t>such</w:t>
      </w:r>
      <w:proofErr w:type="spellEnd"/>
      <w:r w:rsidRPr="00EB6E76">
        <w:rPr>
          <w:bCs/>
          <w:sz w:val="28"/>
          <w:szCs w:val="28"/>
          <w:lang w:val="uk-UA"/>
        </w:rPr>
        <w:t xml:space="preserve"> </w:t>
      </w:r>
      <w:proofErr w:type="spellStart"/>
      <w:r w:rsidRPr="00EB6E76">
        <w:rPr>
          <w:bCs/>
          <w:sz w:val="28"/>
          <w:szCs w:val="28"/>
          <w:lang w:val="uk-UA"/>
        </w:rPr>
        <w:t>components</w:t>
      </w:r>
      <w:proofErr w:type="spellEnd"/>
      <w:r w:rsidRPr="00EB6E76">
        <w:rPr>
          <w:bCs/>
          <w:sz w:val="28"/>
          <w:szCs w:val="28"/>
          <w:lang w:val="uk-UA"/>
        </w:rPr>
        <w:t xml:space="preserve"> </w:t>
      </w:r>
      <w:proofErr w:type="spellStart"/>
      <w:r w:rsidRPr="00EB6E76">
        <w:rPr>
          <w:bCs/>
          <w:sz w:val="28"/>
          <w:szCs w:val="28"/>
          <w:lang w:val="uk-UA"/>
        </w:rPr>
        <w:t>as</w:t>
      </w:r>
      <w:proofErr w:type="spellEnd"/>
      <w:r w:rsidRPr="00EB6E76">
        <w:rPr>
          <w:bCs/>
          <w:sz w:val="28"/>
          <w:szCs w:val="28"/>
          <w:lang w:val="uk-UA"/>
        </w:rPr>
        <w:t xml:space="preserve"> </w:t>
      </w:r>
      <w:proofErr w:type="spellStart"/>
      <w:r w:rsidRPr="00EB6E76">
        <w:rPr>
          <w:bCs/>
          <w:sz w:val="28"/>
          <w:szCs w:val="28"/>
          <w:lang w:val="uk-UA"/>
        </w:rPr>
        <w:t>justice</w:t>
      </w:r>
      <w:proofErr w:type="spellEnd"/>
      <w:r w:rsidRPr="00EB6E76">
        <w:rPr>
          <w:bCs/>
          <w:sz w:val="28"/>
          <w:szCs w:val="28"/>
          <w:lang w:val="uk-UA"/>
        </w:rPr>
        <w:t xml:space="preserve">, </w:t>
      </w:r>
      <w:proofErr w:type="spellStart"/>
      <w:r w:rsidRPr="00EB6E76">
        <w:rPr>
          <w:bCs/>
          <w:sz w:val="28"/>
          <w:szCs w:val="28"/>
          <w:lang w:val="uk-UA"/>
        </w:rPr>
        <w:t>solidarity</w:t>
      </w:r>
      <w:proofErr w:type="spellEnd"/>
      <w:r w:rsidRPr="00EB6E76">
        <w:rPr>
          <w:bCs/>
          <w:sz w:val="28"/>
          <w:szCs w:val="28"/>
          <w:lang w:val="uk-UA"/>
        </w:rPr>
        <w:t xml:space="preserve">, </w:t>
      </w:r>
      <w:proofErr w:type="spellStart"/>
      <w:r w:rsidRPr="00EB6E76">
        <w:rPr>
          <w:bCs/>
          <w:sz w:val="28"/>
          <w:szCs w:val="28"/>
          <w:lang w:val="uk-UA"/>
        </w:rPr>
        <w:t>dignity</w:t>
      </w:r>
      <w:proofErr w:type="spellEnd"/>
      <w:r w:rsidRPr="00EB6E76">
        <w:rPr>
          <w:bCs/>
          <w:sz w:val="28"/>
          <w:szCs w:val="28"/>
          <w:lang w:val="uk-UA"/>
        </w:rPr>
        <w:t xml:space="preserve">, </w:t>
      </w:r>
      <w:proofErr w:type="spellStart"/>
      <w:r w:rsidRPr="00EB6E76">
        <w:rPr>
          <w:bCs/>
          <w:sz w:val="28"/>
          <w:szCs w:val="28"/>
          <w:lang w:val="uk-UA"/>
        </w:rPr>
        <w:t>and</w:t>
      </w:r>
      <w:proofErr w:type="spellEnd"/>
      <w:r w:rsidRPr="00EB6E76">
        <w:rPr>
          <w:bCs/>
          <w:sz w:val="28"/>
          <w:szCs w:val="28"/>
          <w:lang w:val="uk-UA"/>
        </w:rPr>
        <w:t xml:space="preserve"> </w:t>
      </w:r>
      <w:proofErr w:type="spellStart"/>
      <w:r w:rsidRPr="00EB6E76">
        <w:rPr>
          <w:bCs/>
          <w:sz w:val="28"/>
          <w:szCs w:val="28"/>
          <w:lang w:val="uk-UA"/>
        </w:rPr>
        <w:t>care</w:t>
      </w:r>
      <w:proofErr w:type="spellEnd"/>
      <w:r w:rsidRPr="00EB6E76">
        <w:rPr>
          <w:bCs/>
          <w:sz w:val="28"/>
          <w:szCs w:val="28"/>
          <w:lang w:val="uk-UA"/>
        </w:rPr>
        <w:t xml:space="preserve">. </w:t>
      </w:r>
      <w:proofErr w:type="spellStart"/>
      <w:r w:rsidRPr="00EB6E76">
        <w:rPr>
          <w:bCs/>
          <w:sz w:val="28"/>
          <w:szCs w:val="28"/>
          <w:lang w:val="uk-UA"/>
        </w:rPr>
        <w:t>The</w:t>
      </w:r>
      <w:proofErr w:type="spellEnd"/>
      <w:r w:rsidRPr="00EB6E76">
        <w:rPr>
          <w:bCs/>
          <w:sz w:val="28"/>
          <w:szCs w:val="28"/>
          <w:lang w:val="uk-UA"/>
        </w:rPr>
        <w:t xml:space="preserve"> </w:t>
      </w:r>
      <w:proofErr w:type="spellStart"/>
      <w:r w:rsidRPr="00EB6E76">
        <w:rPr>
          <w:bCs/>
          <w:sz w:val="28"/>
          <w:szCs w:val="28"/>
          <w:lang w:val="uk-UA"/>
        </w:rPr>
        <w:t>author</w:t>
      </w:r>
      <w:proofErr w:type="spellEnd"/>
      <w:r w:rsidRPr="00EB6E76">
        <w:rPr>
          <w:bCs/>
          <w:sz w:val="28"/>
          <w:szCs w:val="28"/>
          <w:lang w:val="uk-UA"/>
        </w:rPr>
        <w:t xml:space="preserve"> </w:t>
      </w:r>
      <w:proofErr w:type="spellStart"/>
      <w:r w:rsidRPr="00EB6E76">
        <w:rPr>
          <w:bCs/>
          <w:sz w:val="28"/>
          <w:szCs w:val="28"/>
          <w:lang w:val="uk-UA"/>
        </w:rPr>
        <w:t>elucidates</w:t>
      </w:r>
      <w:proofErr w:type="spellEnd"/>
      <w:r w:rsidRPr="00EB6E76">
        <w:rPr>
          <w:bCs/>
          <w:sz w:val="28"/>
          <w:szCs w:val="28"/>
          <w:lang w:val="uk-UA"/>
        </w:rPr>
        <w:t xml:space="preserve"> </w:t>
      </w:r>
      <w:proofErr w:type="spellStart"/>
      <w:r w:rsidRPr="00EB6E76">
        <w:rPr>
          <w:bCs/>
          <w:sz w:val="28"/>
          <w:szCs w:val="28"/>
          <w:lang w:val="uk-UA"/>
        </w:rPr>
        <w:t>the</w:t>
      </w:r>
      <w:proofErr w:type="spellEnd"/>
      <w:r w:rsidRPr="00EB6E76">
        <w:rPr>
          <w:bCs/>
          <w:sz w:val="28"/>
          <w:szCs w:val="28"/>
          <w:lang w:val="uk-UA"/>
        </w:rPr>
        <w:t xml:space="preserve"> socio-</w:t>
      </w:r>
      <w:proofErr w:type="spellStart"/>
      <w:r w:rsidRPr="00EB6E76">
        <w:rPr>
          <w:bCs/>
          <w:sz w:val="28"/>
          <w:szCs w:val="28"/>
          <w:lang w:val="uk-UA"/>
        </w:rPr>
        <w:t>cultural</w:t>
      </w:r>
      <w:proofErr w:type="spellEnd"/>
      <w:r w:rsidRPr="00EB6E76">
        <w:rPr>
          <w:bCs/>
          <w:sz w:val="28"/>
          <w:szCs w:val="28"/>
          <w:lang w:val="uk-UA"/>
        </w:rPr>
        <w:t xml:space="preserve"> </w:t>
      </w:r>
      <w:proofErr w:type="spellStart"/>
      <w:r w:rsidRPr="00EB6E76">
        <w:rPr>
          <w:bCs/>
          <w:sz w:val="28"/>
          <w:szCs w:val="28"/>
          <w:lang w:val="uk-UA"/>
        </w:rPr>
        <w:t>origins</w:t>
      </w:r>
      <w:proofErr w:type="spellEnd"/>
      <w:r w:rsidRPr="00EB6E76">
        <w:rPr>
          <w:bCs/>
          <w:sz w:val="28"/>
          <w:szCs w:val="28"/>
          <w:lang w:val="uk-UA"/>
        </w:rPr>
        <w:t xml:space="preserve"> </w:t>
      </w:r>
      <w:proofErr w:type="spellStart"/>
      <w:r w:rsidRPr="00EB6E76">
        <w:rPr>
          <w:bCs/>
          <w:sz w:val="28"/>
          <w:szCs w:val="28"/>
          <w:lang w:val="uk-UA"/>
        </w:rPr>
        <w:t>and</w:t>
      </w:r>
      <w:proofErr w:type="spellEnd"/>
      <w:r w:rsidRPr="00EB6E76">
        <w:rPr>
          <w:bCs/>
          <w:sz w:val="28"/>
          <w:szCs w:val="28"/>
          <w:lang w:val="uk-UA"/>
        </w:rPr>
        <w:t xml:space="preserve"> </w:t>
      </w:r>
      <w:proofErr w:type="spellStart"/>
      <w:r w:rsidRPr="00EB6E76">
        <w:rPr>
          <w:bCs/>
          <w:sz w:val="28"/>
          <w:szCs w:val="28"/>
          <w:lang w:val="uk-UA"/>
        </w:rPr>
        <w:t>peculiarities</w:t>
      </w:r>
      <w:proofErr w:type="spellEnd"/>
      <w:r w:rsidRPr="00EB6E76">
        <w:rPr>
          <w:bCs/>
          <w:sz w:val="28"/>
          <w:szCs w:val="28"/>
          <w:lang w:val="uk-UA"/>
        </w:rPr>
        <w:t xml:space="preserve"> </w:t>
      </w:r>
      <w:proofErr w:type="spellStart"/>
      <w:r w:rsidRPr="00EB6E76">
        <w:rPr>
          <w:bCs/>
          <w:sz w:val="28"/>
          <w:szCs w:val="28"/>
          <w:lang w:val="uk-UA"/>
        </w:rPr>
        <w:t>of</w:t>
      </w:r>
      <w:proofErr w:type="spellEnd"/>
      <w:r w:rsidRPr="00EB6E76">
        <w:rPr>
          <w:bCs/>
          <w:sz w:val="28"/>
          <w:szCs w:val="28"/>
          <w:lang w:val="uk-UA"/>
        </w:rPr>
        <w:t xml:space="preserve"> </w:t>
      </w:r>
      <w:proofErr w:type="spellStart"/>
      <w:r w:rsidRPr="00EB6E76">
        <w:rPr>
          <w:bCs/>
          <w:sz w:val="28"/>
          <w:szCs w:val="28"/>
          <w:lang w:val="uk-UA"/>
        </w:rPr>
        <w:t>the</w:t>
      </w:r>
      <w:proofErr w:type="spellEnd"/>
      <w:r w:rsidRPr="00EB6E76">
        <w:rPr>
          <w:bCs/>
          <w:sz w:val="28"/>
          <w:szCs w:val="28"/>
          <w:lang w:val="uk-UA"/>
        </w:rPr>
        <w:t xml:space="preserve"> </w:t>
      </w:r>
      <w:proofErr w:type="spellStart"/>
      <w:r w:rsidRPr="00EB6E76">
        <w:rPr>
          <w:bCs/>
          <w:sz w:val="28"/>
          <w:szCs w:val="28"/>
          <w:lang w:val="uk-UA"/>
        </w:rPr>
        <w:t>theory</w:t>
      </w:r>
      <w:proofErr w:type="spellEnd"/>
      <w:r w:rsidRPr="00EB6E76">
        <w:rPr>
          <w:bCs/>
          <w:sz w:val="28"/>
          <w:szCs w:val="28"/>
          <w:lang w:val="uk-UA"/>
        </w:rPr>
        <w:t xml:space="preserve"> </w:t>
      </w:r>
      <w:proofErr w:type="spellStart"/>
      <w:r w:rsidRPr="00EB6E76">
        <w:rPr>
          <w:bCs/>
          <w:sz w:val="28"/>
          <w:szCs w:val="28"/>
          <w:lang w:val="uk-UA"/>
        </w:rPr>
        <w:t>of</w:t>
      </w:r>
      <w:proofErr w:type="spellEnd"/>
      <w:r w:rsidRPr="00EB6E76">
        <w:rPr>
          <w:bCs/>
          <w:sz w:val="28"/>
          <w:szCs w:val="28"/>
          <w:lang w:val="uk-UA"/>
        </w:rPr>
        <w:t xml:space="preserve"> </w:t>
      </w:r>
      <w:proofErr w:type="spellStart"/>
      <w:r w:rsidRPr="00EB6E76">
        <w:rPr>
          <w:bCs/>
          <w:sz w:val="28"/>
          <w:szCs w:val="28"/>
          <w:lang w:val="uk-UA"/>
        </w:rPr>
        <w:t>recognition</w:t>
      </w:r>
      <w:proofErr w:type="spellEnd"/>
      <w:r w:rsidRPr="00EB6E76">
        <w:rPr>
          <w:bCs/>
          <w:sz w:val="28"/>
          <w:szCs w:val="28"/>
          <w:lang w:val="uk-UA"/>
        </w:rPr>
        <w:t xml:space="preserve"> </w:t>
      </w:r>
      <w:proofErr w:type="spellStart"/>
      <w:r w:rsidRPr="00EB6E76">
        <w:rPr>
          <w:bCs/>
          <w:sz w:val="28"/>
          <w:szCs w:val="28"/>
          <w:lang w:val="uk-UA"/>
        </w:rPr>
        <w:t>and</w:t>
      </w:r>
      <w:proofErr w:type="spellEnd"/>
      <w:r w:rsidRPr="00EB6E76">
        <w:rPr>
          <w:bCs/>
          <w:sz w:val="28"/>
          <w:szCs w:val="28"/>
          <w:lang w:val="uk-UA"/>
        </w:rPr>
        <w:t xml:space="preserve"> </w:t>
      </w:r>
      <w:proofErr w:type="spellStart"/>
      <w:r w:rsidRPr="00EB6E76">
        <w:rPr>
          <w:bCs/>
          <w:sz w:val="28"/>
          <w:szCs w:val="28"/>
          <w:lang w:val="uk-UA"/>
        </w:rPr>
        <w:t>proves</w:t>
      </w:r>
      <w:proofErr w:type="spellEnd"/>
      <w:r w:rsidRPr="00EB6E76">
        <w:rPr>
          <w:bCs/>
          <w:sz w:val="28"/>
          <w:szCs w:val="28"/>
          <w:lang w:val="uk-UA"/>
        </w:rPr>
        <w:t xml:space="preserve"> </w:t>
      </w:r>
      <w:proofErr w:type="spellStart"/>
      <w:r w:rsidRPr="00EB6E76">
        <w:rPr>
          <w:bCs/>
          <w:sz w:val="28"/>
          <w:szCs w:val="28"/>
          <w:lang w:val="uk-UA"/>
        </w:rPr>
        <w:t>that</w:t>
      </w:r>
      <w:proofErr w:type="spellEnd"/>
      <w:r w:rsidRPr="00EB6E76">
        <w:rPr>
          <w:bCs/>
          <w:sz w:val="28"/>
          <w:szCs w:val="28"/>
          <w:lang w:val="uk-UA"/>
        </w:rPr>
        <w:t xml:space="preserve"> </w:t>
      </w:r>
      <w:proofErr w:type="spellStart"/>
      <w:r w:rsidRPr="00EB6E76">
        <w:rPr>
          <w:bCs/>
          <w:sz w:val="28"/>
          <w:szCs w:val="28"/>
          <w:lang w:val="uk-UA"/>
        </w:rPr>
        <w:t>modern</w:t>
      </w:r>
      <w:proofErr w:type="spellEnd"/>
      <w:r w:rsidRPr="00EB6E76">
        <w:rPr>
          <w:bCs/>
          <w:sz w:val="28"/>
          <w:szCs w:val="28"/>
          <w:lang w:val="uk-UA"/>
        </w:rPr>
        <w:t xml:space="preserve"> </w:t>
      </w:r>
      <w:proofErr w:type="spellStart"/>
      <w:r w:rsidRPr="00EB6E76">
        <w:rPr>
          <w:bCs/>
          <w:sz w:val="28"/>
          <w:szCs w:val="28"/>
          <w:lang w:val="uk-UA"/>
        </w:rPr>
        <w:t>practical</w:t>
      </w:r>
      <w:proofErr w:type="spellEnd"/>
      <w:r w:rsidRPr="00EB6E76">
        <w:rPr>
          <w:bCs/>
          <w:sz w:val="28"/>
          <w:szCs w:val="28"/>
          <w:lang w:val="uk-UA"/>
        </w:rPr>
        <w:t xml:space="preserve"> </w:t>
      </w:r>
      <w:proofErr w:type="spellStart"/>
      <w:r w:rsidRPr="00EB6E76">
        <w:rPr>
          <w:bCs/>
          <w:sz w:val="28"/>
          <w:szCs w:val="28"/>
          <w:lang w:val="uk-UA"/>
        </w:rPr>
        <w:t>philosophy</w:t>
      </w:r>
      <w:proofErr w:type="spellEnd"/>
      <w:r w:rsidRPr="00EB6E76">
        <w:rPr>
          <w:bCs/>
          <w:sz w:val="28"/>
          <w:szCs w:val="28"/>
          <w:lang w:val="uk-UA"/>
        </w:rPr>
        <w:t xml:space="preserve"> </w:t>
      </w:r>
      <w:proofErr w:type="spellStart"/>
      <w:r w:rsidRPr="00EB6E76">
        <w:rPr>
          <w:bCs/>
          <w:sz w:val="28"/>
          <w:szCs w:val="28"/>
          <w:lang w:val="uk-UA"/>
        </w:rPr>
        <w:t>advocates</w:t>
      </w:r>
      <w:proofErr w:type="spellEnd"/>
      <w:r w:rsidRPr="00EB6E76">
        <w:rPr>
          <w:bCs/>
          <w:sz w:val="28"/>
          <w:szCs w:val="28"/>
          <w:lang w:val="uk-UA"/>
        </w:rPr>
        <w:t xml:space="preserve"> </w:t>
      </w:r>
      <w:proofErr w:type="spellStart"/>
      <w:r w:rsidRPr="00EB6E76">
        <w:rPr>
          <w:bCs/>
          <w:sz w:val="28"/>
          <w:szCs w:val="28"/>
          <w:lang w:val="uk-UA"/>
        </w:rPr>
        <w:t>the</w:t>
      </w:r>
      <w:proofErr w:type="spellEnd"/>
      <w:r w:rsidRPr="00EB6E76">
        <w:rPr>
          <w:bCs/>
          <w:sz w:val="28"/>
          <w:szCs w:val="28"/>
          <w:lang w:val="uk-UA"/>
        </w:rPr>
        <w:t xml:space="preserve"> </w:t>
      </w:r>
      <w:proofErr w:type="spellStart"/>
      <w:r w:rsidRPr="00EB6E76">
        <w:rPr>
          <w:bCs/>
          <w:sz w:val="28"/>
          <w:szCs w:val="28"/>
          <w:lang w:val="uk-UA"/>
        </w:rPr>
        <w:t>fruitfulness</w:t>
      </w:r>
      <w:proofErr w:type="spellEnd"/>
      <w:r w:rsidRPr="00EB6E76">
        <w:rPr>
          <w:bCs/>
          <w:sz w:val="28"/>
          <w:szCs w:val="28"/>
          <w:lang w:val="uk-UA"/>
        </w:rPr>
        <w:t xml:space="preserve"> </w:t>
      </w:r>
      <w:proofErr w:type="spellStart"/>
      <w:r w:rsidRPr="00EB6E76">
        <w:rPr>
          <w:bCs/>
          <w:sz w:val="28"/>
          <w:szCs w:val="28"/>
          <w:lang w:val="uk-UA"/>
        </w:rPr>
        <w:t>of</w:t>
      </w:r>
      <w:proofErr w:type="spellEnd"/>
      <w:r w:rsidRPr="00EB6E76">
        <w:rPr>
          <w:bCs/>
          <w:sz w:val="28"/>
          <w:szCs w:val="28"/>
          <w:lang w:val="uk-UA"/>
        </w:rPr>
        <w:t xml:space="preserve"> </w:t>
      </w:r>
      <w:proofErr w:type="spellStart"/>
      <w:r w:rsidRPr="00EB6E76">
        <w:rPr>
          <w:bCs/>
          <w:sz w:val="28"/>
          <w:szCs w:val="28"/>
          <w:lang w:val="uk-UA"/>
        </w:rPr>
        <w:t>supplementing</w:t>
      </w:r>
      <w:proofErr w:type="spellEnd"/>
      <w:r w:rsidRPr="00EB6E76">
        <w:rPr>
          <w:bCs/>
          <w:sz w:val="28"/>
          <w:szCs w:val="28"/>
          <w:lang w:val="uk-UA"/>
        </w:rPr>
        <w:t xml:space="preserve"> </w:t>
      </w:r>
      <w:proofErr w:type="spellStart"/>
      <w:r w:rsidRPr="00EB6E76">
        <w:rPr>
          <w:bCs/>
          <w:sz w:val="28"/>
          <w:szCs w:val="28"/>
          <w:lang w:val="uk-UA"/>
        </w:rPr>
        <w:t>the</w:t>
      </w:r>
      <w:proofErr w:type="spellEnd"/>
      <w:r w:rsidRPr="00EB6E76">
        <w:rPr>
          <w:bCs/>
          <w:sz w:val="28"/>
          <w:szCs w:val="28"/>
          <w:lang w:val="uk-UA"/>
        </w:rPr>
        <w:t xml:space="preserve"> </w:t>
      </w:r>
      <w:proofErr w:type="spellStart"/>
      <w:r w:rsidRPr="00EB6E76">
        <w:rPr>
          <w:bCs/>
          <w:sz w:val="28"/>
          <w:szCs w:val="28"/>
          <w:lang w:val="uk-UA"/>
        </w:rPr>
        <w:t>moral</w:t>
      </w:r>
      <w:proofErr w:type="spellEnd"/>
      <w:r w:rsidRPr="00EB6E76">
        <w:rPr>
          <w:bCs/>
          <w:sz w:val="28"/>
          <w:szCs w:val="28"/>
          <w:lang w:val="uk-UA"/>
        </w:rPr>
        <w:t xml:space="preserve"> </w:t>
      </w:r>
      <w:proofErr w:type="spellStart"/>
      <w:r w:rsidRPr="00EB6E76">
        <w:rPr>
          <w:bCs/>
          <w:sz w:val="28"/>
          <w:szCs w:val="28"/>
          <w:lang w:val="uk-UA"/>
        </w:rPr>
        <w:t>principle</w:t>
      </w:r>
      <w:proofErr w:type="spellEnd"/>
      <w:r w:rsidRPr="00EB6E76">
        <w:rPr>
          <w:bCs/>
          <w:sz w:val="28"/>
          <w:szCs w:val="28"/>
          <w:lang w:val="uk-UA"/>
        </w:rPr>
        <w:t xml:space="preserve"> </w:t>
      </w:r>
      <w:proofErr w:type="spellStart"/>
      <w:r w:rsidRPr="00EB6E76">
        <w:rPr>
          <w:bCs/>
          <w:sz w:val="28"/>
          <w:szCs w:val="28"/>
          <w:lang w:val="uk-UA"/>
        </w:rPr>
        <w:t>of</w:t>
      </w:r>
      <w:proofErr w:type="spellEnd"/>
      <w:r w:rsidRPr="00EB6E76">
        <w:rPr>
          <w:bCs/>
          <w:sz w:val="28"/>
          <w:szCs w:val="28"/>
          <w:lang w:val="uk-UA"/>
        </w:rPr>
        <w:t xml:space="preserve"> </w:t>
      </w:r>
      <w:proofErr w:type="spellStart"/>
      <w:r w:rsidRPr="00EB6E76">
        <w:rPr>
          <w:bCs/>
          <w:sz w:val="28"/>
          <w:szCs w:val="28"/>
          <w:lang w:val="uk-UA"/>
        </w:rPr>
        <w:lastRenderedPageBreak/>
        <w:t>equal</w:t>
      </w:r>
      <w:proofErr w:type="spellEnd"/>
      <w:r w:rsidRPr="00EB6E76">
        <w:rPr>
          <w:bCs/>
          <w:sz w:val="28"/>
          <w:szCs w:val="28"/>
          <w:lang w:val="uk-UA"/>
        </w:rPr>
        <w:t xml:space="preserve"> </w:t>
      </w:r>
      <w:proofErr w:type="spellStart"/>
      <w:r w:rsidRPr="00EB6E76">
        <w:rPr>
          <w:bCs/>
          <w:sz w:val="28"/>
          <w:szCs w:val="28"/>
          <w:lang w:val="uk-UA"/>
        </w:rPr>
        <w:t>treatment</w:t>
      </w:r>
      <w:proofErr w:type="spellEnd"/>
      <w:r w:rsidRPr="00EB6E76">
        <w:rPr>
          <w:bCs/>
          <w:sz w:val="28"/>
          <w:szCs w:val="28"/>
          <w:lang w:val="uk-UA"/>
        </w:rPr>
        <w:t xml:space="preserve"> </w:t>
      </w:r>
      <w:proofErr w:type="spellStart"/>
      <w:r w:rsidRPr="00EB6E76">
        <w:rPr>
          <w:bCs/>
          <w:sz w:val="28"/>
          <w:szCs w:val="28"/>
          <w:lang w:val="uk-UA"/>
        </w:rPr>
        <w:t>of</w:t>
      </w:r>
      <w:proofErr w:type="spellEnd"/>
      <w:r w:rsidRPr="00EB6E76">
        <w:rPr>
          <w:bCs/>
          <w:sz w:val="28"/>
          <w:szCs w:val="28"/>
          <w:lang w:val="uk-UA"/>
        </w:rPr>
        <w:t xml:space="preserve"> </w:t>
      </w:r>
      <w:proofErr w:type="spellStart"/>
      <w:r w:rsidRPr="00EB6E76">
        <w:rPr>
          <w:bCs/>
          <w:sz w:val="28"/>
          <w:szCs w:val="28"/>
          <w:lang w:val="uk-UA"/>
        </w:rPr>
        <w:t>people</w:t>
      </w:r>
      <w:proofErr w:type="spellEnd"/>
      <w:r w:rsidRPr="00EB6E76">
        <w:rPr>
          <w:bCs/>
          <w:sz w:val="28"/>
          <w:szCs w:val="28"/>
          <w:lang w:val="uk-UA"/>
        </w:rPr>
        <w:t xml:space="preserve"> </w:t>
      </w:r>
      <w:proofErr w:type="spellStart"/>
      <w:r w:rsidRPr="00EB6E76">
        <w:rPr>
          <w:bCs/>
          <w:sz w:val="28"/>
          <w:szCs w:val="28"/>
          <w:lang w:val="uk-UA"/>
        </w:rPr>
        <w:t>with</w:t>
      </w:r>
      <w:proofErr w:type="spellEnd"/>
      <w:r w:rsidRPr="00EB6E76">
        <w:rPr>
          <w:bCs/>
          <w:sz w:val="28"/>
          <w:szCs w:val="28"/>
          <w:lang w:val="uk-UA"/>
        </w:rPr>
        <w:t xml:space="preserve"> </w:t>
      </w:r>
      <w:proofErr w:type="spellStart"/>
      <w:r w:rsidRPr="00EB6E76">
        <w:rPr>
          <w:bCs/>
          <w:sz w:val="28"/>
          <w:szCs w:val="28"/>
          <w:lang w:val="uk-UA"/>
        </w:rPr>
        <w:t>the</w:t>
      </w:r>
      <w:proofErr w:type="spellEnd"/>
      <w:r w:rsidRPr="00EB6E76">
        <w:rPr>
          <w:bCs/>
          <w:sz w:val="28"/>
          <w:szCs w:val="28"/>
          <w:lang w:val="uk-UA"/>
        </w:rPr>
        <w:t xml:space="preserve"> </w:t>
      </w:r>
      <w:proofErr w:type="spellStart"/>
      <w:r w:rsidRPr="00EB6E76">
        <w:rPr>
          <w:bCs/>
          <w:sz w:val="28"/>
          <w:szCs w:val="28"/>
          <w:lang w:val="uk-UA"/>
        </w:rPr>
        <w:t>norm</w:t>
      </w:r>
      <w:proofErr w:type="spellEnd"/>
      <w:r w:rsidRPr="00EB6E76">
        <w:rPr>
          <w:bCs/>
          <w:sz w:val="28"/>
          <w:szCs w:val="28"/>
          <w:lang w:val="uk-UA"/>
        </w:rPr>
        <w:t xml:space="preserve"> </w:t>
      </w:r>
      <w:proofErr w:type="spellStart"/>
      <w:r w:rsidRPr="00EB6E76">
        <w:rPr>
          <w:bCs/>
          <w:sz w:val="28"/>
          <w:szCs w:val="28"/>
          <w:lang w:val="uk-UA"/>
        </w:rPr>
        <w:t>of</w:t>
      </w:r>
      <w:proofErr w:type="spellEnd"/>
      <w:r w:rsidRPr="00EB6E76">
        <w:rPr>
          <w:bCs/>
          <w:sz w:val="28"/>
          <w:szCs w:val="28"/>
          <w:lang w:val="uk-UA"/>
        </w:rPr>
        <w:t xml:space="preserve"> a </w:t>
      </w:r>
      <w:proofErr w:type="spellStart"/>
      <w:r w:rsidRPr="00EB6E76">
        <w:rPr>
          <w:bCs/>
          <w:sz w:val="28"/>
          <w:szCs w:val="28"/>
          <w:lang w:val="uk-UA"/>
        </w:rPr>
        <w:t>specific</w:t>
      </w:r>
      <w:proofErr w:type="spellEnd"/>
      <w:r w:rsidRPr="00EB6E76">
        <w:rPr>
          <w:bCs/>
          <w:sz w:val="28"/>
          <w:szCs w:val="28"/>
          <w:lang w:val="uk-UA"/>
        </w:rPr>
        <w:t xml:space="preserve"> </w:t>
      </w:r>
      <w:proofErr w:type="spellStart"/>
      <w:r w:rsidRPr="00EB6E76">
        <w:rPr>
          <w:bCs/>
          <w:sz w:val="28"/>
          <w:szCs w:val="28"/>
          <w:lang w:val="uk-UA"/>
        </w:rPr>
        <w:t>duty</w:t>
      </w:r>
      <w:proofErr w:type="spellEnd"/>
      <w:r w:rsidRPr="00EB6E76">
        <w:rPr>
          <w:bCs/>
          <w:sz w:val="28"/>
          <w:szCs w:val="28"/>
          <w:lang w:val="uk-UA"/>
        </w:rPr>
        <w:t xml:space="preserve"> </w:t>
      </w:r>
      <w:proofErr w:type="spellStart"/>
      <w:r w:rsidRPr="00EB6E76">
        <w:rPr>
          <w:bCs/>
          <w:sz w:val="28"/>
          <w:szCs w:val="28"/>
          <w:lang w:val="uk-UA"/>
        </w:rPr>
        <w:t>towards</w:t>
      </w:r>
      <w:proofErr w:type="spellEnd"/>
      <w:r w:rsidRPr="00EB6E76">
        <w:rPr>
          <w:bCs/>
          <w:sz w:val="28"/>
          <w:szCs w:val="28"/>
          <w:lang w:val="uk-UA"/>
        </w:rPr>
        <w:t xml:space="preserve"> </w:t>
      </w:r>
      <w:proofErr w:type="spellStart"/>
      <w:r w:rsidRPr="00EB6E76">
        <w:rPr>
          <w:bCs/>
          <w:sz w:val="28"/>
          <w:szCs w:val="28"/>
          <w:lang w:val="uk-UA"/>
        </w:rPr>
        <w:t>an</w:t>
      </w:r>
      <w:proofErr w:type="spellEnd"/>
      <w:r w:rsidRPr="00EB6E76">
        <w:rPr>
          <w:bCs/>
          <w:sz w:val="28"/>
          <w:szCs w:val="28"/>
          <w:lang w:val="uk-UA"/>
        </w:rPr>
        <w:t xml:space="preserve"> </w:t>
      </w:r>
      <w:proofErr w:type="spellStart"/>
      <w:r w:rsidRPr="00EB6E76">
        <w:rPr>
          <w:bCs/>
          <w:sz w:val="28"/>
          <w:szCs w:val="28"/>
          <w:lang w:val="uk-UA"/>
        </w:rPr>
        <w:t>individual</w:t>
      </w:r>
      <w:proofErr w:type="spellEnd"/>
      <w:r w:rsidRPr="00EB6E76">
        <w:rPr>
          <w:bCs/>
          <w:sz w:val="28"/>
          <w:szCs w:val="28"/>
          <w:lang w:val="uk-UA"/>
        </w:rPr>
        <w:t xml:space="preserve"> </w:t>
      </w:r>
      <w:proofErr w:type="spellStart"/>
      <w:r w:rsidRPr="00EB6E76">
        <w:rPr>
          <w:bCs/>
          <w:sz w:val="28"/>
          <w:szCs w:val="28"/>
          <w:lang w:val="uk-UA"/>
        </w:rPr>
        <w:t>and</w:t>
      </w:r>
      <w:proofErr w:type="spellEnd"/>
      <w:r w:rsidRPr="00EB6E76">
        <w:rPr>
          <w:bCs/>
          <w:sz w:val="28"/>
          <w:szCs w:val="28"/>
          <w:lang w:val="uk-UA"/>
        </w:rPr>
        <w:t xml:space="preserve"> </w:t>
      </w:r>
      <w:proofErr w:type="spellStart"/>
      <w:r w:rsidRPr="00EB6E76">
        <w:rPr>
          <w:bCs/>
          <w:sz w:val="28"/>
          <w:szCs w:val="28"/>
          <w:lang w:val="uk-UA"/>
        </w:rPr>
        <w:t>aims</w:t>
      </w:r>
      <w:proofErr w:type="spellEnd"/>
      <w:r w:rsidRPr="00EB6E76">
        <w:rPr>
          <w:bCs/>
          <w:sz w:val="28"/>
          <w:szCs w:val="28"/>
          <w:lang w:val="uk-UA"/>
        </w:rPr>
        <w:t xml:space="preserve"> </w:t>
      </w:r>
      <w:proofErr w:type="spellStart"/>
      <w:r w:rsidRPr="00EB6E76">
        <w:rPr>
          <w:bCs/>
          <w:sz w:val="28"/>
          <w:szCs w:val="28"/>
          <w:lang w:val="uk-UA"/>
        </w:rPr>
        <w:t>at</w:t>
      </w:r>
      <w:proofErr w:type="spellEnd"/>
      <w:r w:rsidRPr="00EB6E76">
        <w:rPr>
          <w:bCs/>
          <w:sz w:val="28"/>
          <w:szCs w:val="28"/>
          <w:lang w:val="uk-UA"/>
        </w:rPr>
        <w:t xml:space="preserve"> </w:t>
      </w:r>
      <w:proofErr w:type="spellStart"/>
      <w:r w:rsidRPr="00EB6E76">
        <w:rPr>
          <w:bCs/>
          <w:sz w:val="28"/>
          <w:szCs w:val="28"/>
          <w:lang w:val="uk-UA"/>
        </w:rPr>
        <w:t>finding</w:t>
      </w:r>
      <w:proofErr w:type="spellEnd"/>
      <w:r w:rsidRPr="00EB6E76">
        <w:rPr>
          <w:bCs/>
          <w:sz w:val="28"/>
          <w:szCs w:val="28"/>
          <w:lang w:val="uk-UA"/>
        </w:rPr>
        <w:t xml:space="preserve"> </w:t>
      </w:r>
      <w:proofErr w:type="spellStart"/>
      <w:r w:rsidRPr="00EB6E76">
        <w:rPr>
          <w:bCs/>
          <w:sz w:val="28"/>
          <w:szCs w:val="28"/>
          <w:lang w:val="uk-UA"/>
        </w:rPr>
        <w:t>ways</w:t>
      </w:r>
      <w:proofErr w:type="spellEnd"/>
      <w:r w:rsidRPr="00EB6E76">
        <w:rPr>
          <w:bCs/>
          <w:sz w:val="28"/>
          <w:szCs w:val="28"/>
          <w:lang w:val="uk-UA"/>
        </w:rPr>
        <w:t xml:space="preserve"> </w:t>
      </w:r>
      <w:proofErr w:type="spellStart"/>
      <w:r w:rsidRPr="00EB6E76">
        <w:rPr>
          <w:bCs/>
          <w:sz w:val="28"/>
          <w:szCs w:val="28"/>
          <w:lang w:val="uk-UA"/>
        </w:rPr>
        <w:t>to</w:t>
      </w:r>
      <w:proofErr w:type="spellEnd"/>
      <w:r w:rsidRPr="00EB6E76">
        <w:rPr>
          <w:bCs/>
          <w:sz w:val="28"/>
          <w:szCs w:val="28"/>
          <w:lang w:val="uk-UA"/>
        </w:rPr>
        <w:t xml:space="preserve"> </w:t>
      </w:r>
      <w:proofErr w:type="spellStart"/>
      <w:r w:rsidRPr="00EB6E76">
        <w:rPr>
          <w:bCs/>
          <w:sz w:val="28"/>
          <w:szCs w:val="28"/>
          <w:lang w:val="uk-UA"/>
        </w:rPr>
        <w:t>overcome</w:t>
      </w:r>
      <w:proofErr w:type="spellEnd"/>
      <w:r w:rsidRPr="00EB6E76">
        <w:rPr>
          <w:bCs/>
          <w:sz w:val="28"/>
          <w:szCs w:val="28"/>
          <w:lang w:val="uk-UA"/>
        </w:rPr>
        <w:t xml:space="preserve"> </w:t>
      </w:r>
      <w:proofErr w:type="spellStart"/>
      <w:r w:rsidRPr="00EB6E76">
        <w:rPr>
          <w:bCs/>
          <w:sz w:val="28"/>
          <w:szCs w:val="28"/>
          <w:lang w:val="uk-UA"/>
        </w:rPr>
        <w:t>various</w:t>
      </w:r>
      <w:proofErr w:type="spellEnd"/>
      <w:r w:rsidRPr="00EB6E76">
        <w:rPr>
          <w:bCs/>
          <w:sz w:val="28"/>
          <w:szCs w:val="28"/>
          <w:lang w:val="uk-UA"/>
        </w:rPr>
        <w:t xml:space="preserve"> </w:t>
      </w:r>
      <w:proofErr w:type="spellStart"/>
      <w:r w:rsidRPr="00EB6E76">
        <w:rPr>
          <w:bCs/>
          <w:sz w:val="28"/>
          <w:szCs w:val="28"/>
          <w:lang w:val="uk-UA"/>
        </w:rPr>
        <w:t>manifestations</w:t>
      </w:r>
      <w:proofErr w:type="spellEnd"/>
      <w:r w:rsidRPr="00EB6E76">
        <w:rPr>
          <w:bCs/>
          <w:sz w:val="28"/>
          <w:szCs w:val="28"/>
          <w:lang w:val="uk-UA"/>
        </w:rPr>
        <w:t xml:space="preserve"> </w:t>
      </w:r>
      <w:proofErr w:type="spellStart"/>
      <w:r w:rsidRPr="00EB6E76">
        <w:rPr>
          <w:bCs/>
          <w:sz w:val="28"/>
          <w:szCs w:val="28"/>
          <w:lang w:val="uk-UA"/>
        </w:rPr>
        <w:t>of</w:t>
      </w:r>
      <w:proofErr w:type="spellEnd"/>
      <w:r w:rsidRPr="00EB6E76">
        <w:rPr>
          <w:bCs/>
          <w:sz w:val="28"/>
          <w:szCs w:val="28"/>
          <w:lang w:val="uk-UA"/>
        </w:rPr>
        <w:t xml:space="preserve"> non-</w:t>
      </w:r>
      <w:proofErr w:type="spellStart"/>
      <w:r w:rsidRPr="00EB6E76">
        <w:rPr>
          <w:bCs/>
          <w:sz w:val="28"/>
          <w:szCs w:val="28"/>
          <w:lang w:val="uk-UA"/>
        </w:rPr>
        <w:t>recognition</w:t>
      </w:r>
      <w:proofErr w:type="spellEnd"/>
      <w:r w:rsidRPr="00EB6E76">
        <w:rPr>
          <w:bCs/>
          <w:sz w:val="28"/>
          <w:szCs w:val="28"/>
          <w:lang w:val="uk-UA"/>
        </w:rPr>
        <w:t xml:space="preserve">, </w:t>
      </w:r>
      <w:proofErr w:type="spellStart"/>
      <w:r w:rsidRPr="00EB6E76">
        <w:rPr>
          <w:bCs/>
          <w:sz w:val="28"/>
          <w:szCs w:val="28"/>
          <w:lang w:val="uk-UA"/>
        </w:rPr>
        <w:t>humiliation</w:t>
      </w:r>
      <w:proofErr w:type="spellEnd"/>
      <w:r w:rsidRPr="00EB6E76">
        <w:rPr>
          <w:bCs/>
          <w:sz w:val="28"/>
          <w:szCs w:val="28"/>
          <w:lang w:val="uk-UA"/>
        </w:rPr>
        <w:t xml:space="preserve">, </w:t>
      </w:r>
      <w:proofErr w:type="spellStart"/>
      <w:r w:rsidRPr="00EB6E76">
        <w:rPr>
          <w:bCs/>
          <w:sz w:val="28"/>
          <w:szCs w:val="28"/>
          <w:lang w:val="uk-UA"/>
        </w:rPr>
        <w:t>and</w:t>
      </w:r>
      <w:proofErr w:type="spellEnd"/>
      <w:r w:rsidRPr="00EB6E76">
        <w:rPr>
          <w:bCs/>
          <w:sz w:val="28"/>
          <w:szCs w:val="28"/>
          <w:lang w:val="uk-UA"/>
        </w:rPr>
        <w:t xml:space="preserve"> </w:t>
      </w:r>
      <w:proofErr w:type="spellStart"/>
      <w:r w:rsidRPr="00EB6E76">
        <w:rPr>
          <w:bCs/>
          <w:sz w:val="28"/>
          <w:szCs w:val="28"/>
          <w:lang w:val="uk-UA"/>
        </w:rPr>
        <w:t>disregard</w:t>
      </w:r>
      <w:proofErr w:type="spellEnd"/>
      <w:r w:rsidRPr="00EB6E76">
        <w:rPr>
          <w:bCs/>
          <w:sz w:val="28"/>
          <w:szCs w:val="28"/>
          <w:lang w:val="uk-UA"/>
        </w:rPr>
        <w:t xml:space="preserve"> </w:t>
      </w:r>
      <w:proofErr w:type="spellStart"/>
      <w:r w:rsidRPr="00EB6E76">
        <w:rPr>
          <w:bCs/>
          <w:sz w:val="28"/>
          <w:szCs w:val="28"/>
          <w:lang w:val="uk-UA"/>
        </w:rPr>
        <w:t>for</w:t>
      </w:r>
      <w:proofErr w:type="spellEnd"/>
      <w:r w:rsidRPr="00EB6E76">
        <w:rPr>
          <w:bCs/>
          <w:sz w:val="28"/>
          <w:szCs w:val="28"/>
          <w:lang w:val="uk-UA"/>
        </w:rPr>
        <w:t xml:space="preserve"> </w:t>
      </w:r>
      <w:proofErr w:type="spellStart"/>
      <w:r w:rsidRPr="00EB6E76">
        <w:rPr>
          <w:bCs/>
          <w:sz w:val="28"/>
          <w:szCs w:val="28"/>
          <w:lang w:val="uk-UA"/>
        </w:rPr>
        <w:t>human</w:t>
      </w:r>
      <w:proofErr w:type="spellEnd"/>
      <w:r w:rsidRPr="00EB6E76">
        <w:rPr>
          <w:bCs/>
          <w:sz w:val="28"/>
          <w:szCs w:val="28"/>
          <w:lang w:val="uk-UA"/>
        </w:rPr>
        <w:t xml:space="preserve"> </w:t>
      </w:r>
      <w:proofErr w:type="spellStart"/>
      <w:r w:rsidRPr="00EB6E76">
        <w:rPr>
          <w:bCs/>
          <w:sz w:val="28"/>
          <w:szCs w:val="28"/>
          <w:lang w:val="uk-UA"/>
        </w:rPr>
        <w:t>dignity</w:t>
      </w:r>
      <w:proofErr w:type="spellEnd"/>
      <w:r w:rsidRPr="00EB6E76">
        <w:rPr>
          <w:bCs/>
          <w:sz w:val="28"/>
          <w:szCs w:val="28"/>
          <w:lang w:val="uk-UA"/>
        </w:rPr>
        <w:t xml:space="preserve">. </w:t>
      </w:r>
      <w:proofErr w:type="spellStart"/>
      <w:r w:rsidRPr="00EB6E76">
        <w:rPr>
          <w:bCs/>
          <w:sz w:val="28"/>
          <w:szCs w:val="28"/>
          <w:lang w:val="uk-UA"/>
        </w:rPr>
        <w:t>Practical</w:t>
      </w:r>
      <w:proofErr w:type="spellEnd"/>
      <w:r w:rsidRPr="00EB6E76">
        <w:rPr>
          <w:bCs/>
          <w:sz w:val="28"/>
          <w:szCs w:val="28"/>
          <w:lang w:val="uk-UA"/>
        </w:rPr>
        <w:t xml:space="preserve"> </w:t>
      </w:r>
      <w:proofErr w:type="spellStart"/>
      <w:r w:rsidRPr="00EB6E76">
        <w:rPr>
          <w:bCs/>
          <w:sz w:val="28"/>
          <w:szCs w:val="28"/>
          <w:lang w:val="uk-UA"/>
        </w:rPr>
        <w:t>solutions</w:t>
      </w:r>
      <w:proofErr w:type="spellEnd"/>
      <w:r w:rsidRPr="00EB6E76">
        <w:rPr>
          <w:bCs/>
          <w:sz w:val="28"/>
          <w:szCs w:val="28"/>
          <w:lang w:val="uk-UA"/>
        </w:rPr>
        <w:t xml:space="preserve"> </w:t>
      </w:r>
      <w:proofErr w:type="spellStart"/>
      <w:r w:rsidRPr="00EB6E76">
        <w:rPr>
          <w:bCs/>
          <w:sz w:val="28"/>
          <w:szCs w:val="28"/>
          <w:lang w:val="uk-UA"/>
        </w:rPr>
        <w:t>to</w:t>
      </w:r>
      <w:proofErr w:type="spellEnd"/>
      <w:r w:rsidRPr="00EB6E76">
        <w:rPr>
          <w:bCs/>
          <w:sz w:val="28"/>
          <w:szCs w:val="28"/>
          <w:lang w:val="uk-UA"/>
        </w:rPr>
        <w:t xml:space="preserve"> </w:t>
      </w:r>
      <w:proofErr w:type="spellStart"/>
      <w:r w:rsidRPr="00EB6E76">
        <w:rPr>
          <w:bCs/>
          <w:sz w:val="28"/>
          <w:szCs w:val="28"/>
          <w:lang w:val="uk-UA"/>
        </w:rPr>
        <w:t>social</w:t>
      </w:r>
      <w:proofErr w:type="spellEnd"/>
      <w:r w:rsidRPr="00EB6E76">
        <w:rPr>
          <w:bCs/>
          <w:sz w:val="28"/>
          <w:szCs w:val="28"/>
          <w:lang w:val="uk-UA"/>
        </w:rPr>
        <w:t xml:space="preserve"> </w:t>
      </w:r>
      <w:proofErr w:type="spellStart"/>
      <w:r w:rsidRPr="00EB6E76">
        <w:rPr>
          <w:bCs/>
          <w:sz w:val="28"/>
          <w:szCs w:val="28"/>
          <w:lang w:val="uk-UA"/>
        </w:rPr>
        <w:t>problems</w:t>
      </w:r>
      <w:proofErr w:type="spellEnd"/>
      <w:r w:rsidRPr="00EB6E76">
        <w:rPr>
          <w:bCs/>
          <w:sz w:val="28"/>
          <w:szCs w:val="28"/>
          <w:lang w:val="uk-UA"/>
        </w:rPr>
        <w:t xml:space="preserve"> </w:t>
      </w:r>
      <w:proofErr w:type="spellStart"/>
      <w:r w:rsidRPr="00EB6E76">
        <w:rPr>
          <w:bCs/>
          <w:sz w:val="28"/>
          <w:szCs w:val="28"/>
          <w:lang w:val="uk-UA"/>
        </w:rPr>
        <w:t>should</w:t>
      </w:r>
      <w:proofErr w:type="spellEnd"/>
      <w:r w:rsidRPr="00EB6E76">
        <w:rPr>
          <w:bCs/>
          <w:sz w:val="28"/>
          <w:szCs w:val="28"/>
          <w:lang w:val="uk-UA"/>
        </w:rPr>
        <w:t xml:space="preserve"> </w:t>
      </w:r>
      <w:proofErr w:type="spellStart"/>
      <w:r w:rsidRPr="00EB6E76">
        <w:rPr>
          <w:bCs/>
          <w:sz w:val="28"/>
          <w:szCs w:val="28"/>
          <w:lang w:val="uk-UA"/>
        </w:rPr>
        <w:t>be</w:t>
      </w:r>
      <w:proofErr w:type="spellEnd"/>
      <w:r w:rsidRPr="00EB6E76">
        <w:rPr>
          <w:bCs/>
          <w:sz w:val="28"/>
          <w:szCs w:val="28"/>
          <w:lang w:val="uk-UA"/>
        </w:rPr>
        <w:t xml:space="preserve"> </w:t>
      </w:r>
      <w:proofErr w:type="spellStart"/>
      <w:r w:rsidRPr="00EB6E76">
        <w:rPr>
          <w:bCs/>
          <w:sz w:val="28"/>
          <w:szCs w:val="28"/>
          <w:lang w:val="uk-UA"/>
        </w:rPr>
        <w:t>based</w:t>
      </w:r>
      <w:proofErr w:type="spellEnd"/>
      <w:r w:rsidRPr="00EB6E76">
        <w:rPr>
          <w:bCs/>
          <w:sz w:val="28"/>
          <w:szCs w:val="28"/>
          <w:lang w:val="uk-UA"/>
        </w:rPr>
        <w:t xml:space="preserve"> </w:t>
      </w:r>
      <w:proofErr w:type="spellStart"/>
      <w:r w:rsidRPr="00EB6E76">
        <w:rPr>
          <w:bCs/>
          <w:sz w:val="28"/>
          <w:szCs w:val="28"/>
          <w:lang w:val="uk-UA"/>
        </w:rPr>
        <w:t>on</w:t>
      </w:r>
      <w:proofErr w:type="spellEnd"/>
      <w:r w:rsidRPr="00EB6E76">
        <w:rPr>
          <w:bCs/>
          <w:sz w:val="28"/>
          <w:szCs w:val="28"/>
          <w:lang w:val="uk-UA"/>
        </w:rPr>
        <w:t xml:space="preserve"> </w:t>
      </w:r>
      <w:proofErr w:type="spellStart"/>
      <w:r w:rsidRPr="00EB6E76">
        <w:rPr>
          <w:bCs/>
          <w:sz w:val="28"/>
          <w:szCs w:val="28"/>
          <w:lang w:val="uk-UA"/>
        </w:rPr>
        <w:t>the</w:t>
      </w:r>
      <w:proofErr w:type="spellEnd"/>
      <w:r w:rsidRPr="00EB6E76">
        <w:rPr>
          <w:bCs/>
          <w:sz w:val="28"/>
          <w:szCs w:val="28"/>
          <w:lang w:val="uk-UA"/>
        </w:rPr>
        <w:t xml:space="preserve"> </w:t>
      </w:r>
      <w:proofErr w:type="spellStart"/>
      <w:r w:rsidRPr="00EB6E76">
        <w:rPr>
          <w:bCs/>
          <w:sz w:val="28"/>
          <w:szCs w:val="28"/>
          <w:lang w:val="uk-UA"/>
        </w:rPr>
        <w:t>understanding</w:t>
      </w:r>
      <w:proofErr w:type="spellEnd"/>
      <w:r w:rsidRPr="00EB6E76">
        <w:rPr>
          <w:bCs/>
          <w:sz w:val="28"/>
          <w:szCs w:val="28"/>
          <w:lang w:val="uk-UA"/>
        </w:rPr>
        <w:t xml:space="preserve"> </w:t>
      </w:r>
      <w:proofErr w:type="spellStart"/>
      <w:r w:rsidRPr="00EB6E76">
        <w:rPr>
          <w:bCs/>
          <w:sz w:val="28"/>
          <w:szCs w:val="28"/>
          <w:lang w:val="uk-UA"/>
        </w:rPr>
        <w:t>of</w:t>
      </w:r>
      <w:proofErr w:type="spellEnd"/>
      <w:r w:rsidRPr="00EB6E76">
        <w:rPr>
          <w:bCs/>
          <w:sz w:val="28"/>
          <w:szCs w:val="28"/>
          <w:lang w:val="uk-UA"/>
        </w:rPr>
        <w:t xml:space="preserve"> </w:t>
      </w:r>
      <w:proofErr w:type="spellStart"/>
      <w:r w:rsidRPr="00EB6E76">
        <w:rPr>
          <w:bCs/>
          <w:sz w:val="28"/>
          <w:szCs w:val="28"/>
          <w:lang w:val="uk-UA"/>
        </w:rPr>
        <w:t>the</w:t>
      </w:r>
      <w:proofErr w:type="spellEnd"/>
      <w:r w:rsidRPr="00EB6E76">
        <w:rPr>
          <w:bCs/>
          <w:sz w:val="28"/>
          <w:szCs w:val="28"/>
          <w:lang w:val="uk-UA"/>
        </w:rPr>
        <w:t xml:space="preserve"> </w:t>
      </w:r>
      <w:proofErr w:type="spellStart"/>
      <w:r w:rsidRPr="00EB6E76">
        <w:rPr>
          <w:bCs/>
          <w:sz w:val="28"/>
          <w:szCs w:val="28"/>
          <w:lang w:val="uk-UA"/>
        </w:rPr>
        <w:t>internal</w:t>
      </w:r>
      <w:proofErr w:type="spellEnd"/>
      <w:r w:rsidRPr="00EB6E76">
        <w:rPr>
          <w:bCs/>
          <w:sz w:val="28"/>
          <w:szCs w:val="28"/>
          <w:lang w:val="uk-UA"/>
        </w:rPr>
        <w:t xml:space="preserve"> </w:t>
      </w:r>
      <w:proofErr w:type="spellStart"/>
      <w:r w:rsidRPr="00EB6E76">
        <w:rPr>
          <w:bCs/>
          <w:sz w:val="28"/>
          <w:szCs w:val="28"/>
          <w:lang w:val="uk-UA"/>
        </w:rPr>
        <w:t>potential</w:t>
      </w:r>
      <w:proofErr w:type="spellEnd"/>
      <w:r w:rsidRPr="00EB6E76">
        <w:rPr>
          <w:bCs/>
          <w:sz w:val="28"/>
          <w:szCs w:val="28"/>
          <w:lang w:val="uk-UA"/>
        </w:rPr>
        <w:t xml:space="preserve"> </w:t>
      </w:r>
      <w:proofErr w:type="spellStart"/>
      <w:r w:rsidRPr="00EB6E76">
        <w:rPr>
          <w:bCs/>
          <w:sz w:val="28"/>
          <w:szCs w:val="28"/>
          <w:lang w:val="uk-UA"/>
        </w:rPr>
        <w:t>of</w:t>
      </w:r>
      <w:proofErr w:type="spellEnd"/>
      <w:r w:rsidRPr="00EB6E76">
        <w:rPr>
          <w:bCs/>
          <w:sz w:val="28"/>
          <w:szCs w:val="28"/>
          <w:lang w:val="uk-UA"/>
        </w:rPr>
        <w:t xml:space="preserve"> </w:t>
      </w:r>
      <w:proofErr w:type="spellStart"/>
      <w:r w:rsidRPr="00EB6E76">
        <w:rPr>
          <w:bCs/>
          <w:sz w:val="28"/>
          <w:szCs w:val="28"/>
          <w:lang w:val="uk-UA"/>
        </w:rPr>
        <w:t>the</w:t>
      </w:r>
      <w:proofErr w:type="spellEnd"/>
      <w:r w:rsidRPr="00EB6E76">
        <w:rPr>
          <w:bCs/>
          <w:sz w:val="28"/>
          <w:szCs w:val="28"/>
          <w:lang w:val="uk-UA"/>
        </w:rPr>
        <w:t xml:space="preserve"> </w:t>
      </w:r>
      <w:proofErr w:type="spellStart"/>
      <w:r w:rsidRPr="00EB6E76">
        <w:rPr>
          <w:bCs/>
          <w:sz w:val="28"/>
          <w:szCs w:val="28"/>
          <w:lang w:val="uk-UA"/>
        </w:rPr>
        <w:t>phenomenon</w:t>
      </w:r>
      <w:proofErr w:type="spellEnd"/>
      <w:r w:rsidRPr="00EB6E76">
        <w:rPr>
          <w:bCs/>
          <w:sz w:val="28"/>
          <w:szCs w:val="28"/>
          <w:lang w:val="uk-UA"/>
        </w:rPr>
        <w:t xml:space="preserve"> </w:t>
      </w:r>
      <w:proofErr w:type="spellStart"/>
      <w:r w:rsidRPr="00EB6E76">
        <w:rPr>
          <w:bCs/>
          <w:sz w:val="28"/>
          <w:szCs w:val="28"/>
          <w:lang w:val="uk-UA"/>
        </w:rPr>
        <w:t>of</w:t>
      </w:r>
      <w:proofErr w:type="spellEnd"/>
      <w:r w:rsidRPr="00EB6E76">
        <w:rPr>
          <w:bCs/>
          <w:sz w:val="28"/>
          <w:szCs w:val="28"/>
          <w:lang w:val="uk-UA"/>
        </w:rPr>
        <w:t xml:space="preserve"> </w:t>
      </w:r>
      <w:proofErr w:type="spellStart"/>
      <w:r w:rsidRPr="00EB6E76">
        <w:rPr>
          <w:bCs/>
          <w:sz w:val="28"/>
          <w:szCs w:val="28"/>
          <w:lang w:val="uk-UA"/>
        </w:rPr>
        <w:t>recognition</w:t>
      </w:r>
      <w:proofErr w:type="spellEnd"/>
      <w:r w:rsidRPr="00EB6E76">
        <w:rPr>
          <w:bCs/>
          <w:sz w:val="28"/>
          <w:szCs w:val="28"/>
          <w:lang w:val="uk-UA"/>
        </w:rPr>
        <w:t xml:space="preserve"> </w:t>
      </w:r>
      <w:proofErr w:type="spellStart"/>
      <w:r w:rsidRPr="00EB6E76">
        <w:rPr>
          <w:bCs/>
          <w:sz w:val="28"/>
          <w:szCs w:val="28"/>
          <w:lang w:val="uk-UA"/>
        </w:rPr>
        <w:t>itself</w:t>
      </w:r>
      <w:proofErr w:type="spellEnd"/>
      <w:r w:rsidRPr="00EB6E76">
        <w:rPr>
          <w:bCs/>
          <w:sz w:val="28"/>
          <w:szCs w:val="28"/>
          <w:lang w:val="uk-UA"/>
        </w:rPr>
        <w:t xml:space="preserve"> </w:t>
      </w:r>
      <w:proofErr w:type="spellStart"/>
      <w:r w:rsidRPr="00EB6E76">
        <w:rPr>
          <w:bCs/>
          <w:sz w:val="28"/>
          <w:szCs w:val="28"/>
          <w:lang w:val="uk-UA"/>
        </w:rPr>
        <w:t>as</w:t>
      </w:r>
      <w:proofErr w:type="spellEnd"/>
      <w:r w:rsidRPr="00EB6E76">
        <w:rPr>
          <w:bCs/>
          <w:sz w:val="28"/>
          <w:szCs w:val="28"/>
          <w:lang w:val="uk-UA"/>
        </w:rPr>
        <w:t xml:space="preserve"> a </w:t>
      </w:r>
      <w:proofErr w:type="spellStart"/>
      <w:r w:rsidRPr="00EB6E76">
        <w:rPr>
          <w:bCs/>
          <w:sz w:val="28"/>
          <w:szCs w:val="28"/>
          <w:lang w:val="uk-UA"/>
        </w:rPr>
        <w:t>practice</w:t>
      </w:r>
      <w:proofErr w:type="spellEnd"/>
      <w:r w:rsidRPr="00EB6E76">
        <w:rPr>
          <w:bCs/>
          <w:sz w:val="28"/>
          <w:szCs w:val="28"/>
          <w:lang w:val="uk-UA"/>
        </w:rPr>
        <w:t xml:space="preserve"> </w:t>
      </w:r>
      <w:proofErr w:type="spellStart"/>
      <w:r w:rsidRPr="00EB6E76">
        <w:rPr>
          <w:bCs/>
          <w:sz w:val="28"/>
          <w:szCs w:val="28"/>
          <w:lang w:val="uk-UA"/>
        </w:rPr>
        <w:t>of</w:t>
      </w:r>
      <w:proofErr w:type="spellEnd"/>
      <w:r w:rsidRPr="00EB6E76">
        <w:rPr>
          <w:bCs/>
          <w:sz w:val="28"/>
          <w:szCs w:val="28"/>
          <w:lang w:val="uk-UA"/>
        </w:rPr>
        <w:t xml:space="preserve"> </w:t>
      </w:r>
      <w:proofErr w:type="spellStart"/>
      <w:r w:rsidRPr="00EB6E76">
        <w:rPr>
          <w:bCs/>
          <w:sz w:val="28"/>
          <w:szCs w:val="28"/>
          <w:lang w:val="uk-UA"/>
        </w:rPr>
        <w:t>freedom</w:t>
      </w:r>
      <w:proofErr w:type="spellEnd"/>
      <w:r w:rsidRPr="00EB6E76">
        <w:rPr>
          <w:bCs/>
          <w:sz w:val="28"/>
          <w:szCs w:val="28"/>
          <w:lang w:val="uk-UA"/>
        </w:rPr>
        <w:t xml:space="preserve"> </w:t>
      </w:r>
      <w:proofErr w:type="spellStart"/>
      <w:r w:rsidRPr="00EB6E76">
        <w:rPr>
          <w:bCs/>
          <w:sz w:val="28"/>
          <w:szCs w:val="28"/>
          <w:lang w:val="uk-UA"/>
        </w:rPr>
        <w:t>and</w:t>
      </w:r>
      <w:proofErr w:type="spellEnd"/>
      <w:r w:rsidRPr="00EB6E76">
        <w:rPr>
          <w:bCs/>
          <w:sz w:val="28"/>
          <w:szCs w:val="28"/>
          <w:lang w:val="uk-UA"/>
        </w:rPr>
        <w:t xml:space="preserve"> </w:t>
      </w:r>
      <w:proofErr w:type="spellStart"/>
      <w:r w:rsidRPr="00EB6E76">
        <w:rPr>
          <w:bCs/>
          <w:sz w:val="28"/>
          <w:szCs w:val="28"/>
          <w:lang w:val="uk-UA"/>
        </w:rPr>
        <w:t>the</w:t>
      </w:r>
      <w:proofErr w:type="spellEnd"/>
      <w:r w:rsidRPr="00EB6E76">
        <w:rPr>
          <w:bCs/>
          <w:sz w:val="28"/>
          <w:szCs w:val="28"/>
          <w:lang w:val="uk-UA"/>
        </w:rPr>
        <w:t xml:space="preserve"> </w:t>
      </w:r>
      <w:proofErr w:type="spellStart"/>
      <w:r w:rsidRPr="00EB6E76">
        <w:rPr>
          <w:bCs/>
          <w:sz w:val="28"/>
          <w:szCs w:val="28"/>
          <w:lang w:val="uk-UA"/>
        </w:rPr>
        <w:t>fundamentally</w:t>
      </w:r>
      <w:proofErr w:type="spellEnd"/>
      <w:r w:rsidRPr="00EB6E76">
        <w:rPr>
          <w:bCs/>
          <w:sz w:val="28"/>
          <w:szCs w:val="28"/>
          <w:lang w:val="uk-UA"/>
        </w:rPr>
        <w:t xml:space="preserve"> </w:t>
      </w:r>
      <w:proofErr w:type="spellStart"/>
      <w:r w:rsidRPr="00EB6E76">
        <w:rPr>
          <w:bCs/>
          <w:sz w:val="28"/>
          <w:szCs w:val="28"/>
          <w:lang w:val="uk-UA"/>
        </w:rPr>
        <w:t>important</w:t>
      </w:r>
      <w:proofErr w:type="spellEnd"/>
      <w:r w:rsidRPr="00EB6E76">
        <w:rPr>
          <w:bCs/>
          <w:sz w:val="28"/>
          <w:szCs w:val="28"/>
          <w:lang w:val="uk-UA"/>
        </w:rPr>
        <w:t xml:space="preserve"> </w:t>
      </w:r>
      <w:proofErr w:type="spellStart"/>
      <w:r w:rsidRPr="00EB6E76">
        <w:rPr>
          <w:bCs/>
          <w:sz w:val="28"/>
          <w:szCs w:val="28"/>
          <w:lang w:val="uk-UA"/>
        </w:rPr>
        <w:t>possibility</w:t>
      </w:r>
      <w:proofErr w:type="spellEnd"/>
      <w:r w:rsidRPr="00EB6E76">
        <w:rPr>
          <w:bCs/>
          <w:sz w:val="28"/>
          <w:szCs w:val="28"/>
          <w:lang w:val="uk-UA"/>
        </w:rPr>
        <w:t xml:space="preserve"> </w:t>
      </w:r>
      <w:proofErr w:type="spellStart"/>
      <w:r w:rsidRPr="00EB6E76">
        <w:rPr>
          <w:bCs/>
          <w:sz w:val="28"/>
          <w:szCs w:val="28"/>
          <w:lang w:val="uk-UA"/>
        </w:rPr>
        <w:t>of</w:t>
      </w:r>
      <w:proofErr w:type="spellEnd"/>
      <w:r w:rsidRPr="00EB6E76">
        <w:rPr>
          <w:bCs/>
          <w:sz w:val="28"/>
          <w:szCs w:val="28"/>
          <w:lang w:val="uk-UA"/>
        </w:rPr>
        <w:t xml:space="preserve"> </w:t>
      </w:r>
      <w:proofErr w:type="spellStart"/>
      <w:r w:rsidRPr="00EB6E76">
        <w:rPr>
          <w:bCs/>
          <w:sz w:val="28"/>
          <w:szCs w:val="28"/>
          <w:lang w:val="uk-UA"/>
        </w:rPr>
        <w:t>reconciling</w:t>
      </w:r>
      <w:proofErr w:type="spellEnd"/>
      <w:r w:rsidRPr="00EB6E76">
        <w:rPr>
          <w:bCs/>
          <w:sz w:val="28"/>
          <w:szCs w:val="28"/>
          <w:lang w:val="uk-UA"/>
        </w:rPr>
        <w:t xml:space="preserve"> </w:t>
      </w:r>
      <w:proofErr w:type="spellStart"/>
      <w:r w:rsidRPr="00EB6E76">
        <w:rPr>
          <w:bCs/>
          <w:sz w:val="28"/>
          <w:szCs w:val="28"/>
          <w:lang w:val="uk-UA"/>
        </w:rPr>
        <w:t>its</w:t>
      </w:r>
      <w:proofErr w:type="spellEnd"/>
      <w:r w:rsidRPr="00EB6E76">
        <w:rPr>
          <w:bCs/>
          <w:sz w:val="28"/>
          <w:szCs w:val="28"/>
          <w:lang w:val="uk-UA"/>
        </w:rPr>
        <w:t xml:space="preserve"> </w:t>
      </w:r>
      <w:proofErr w:type="spellStart"/>
      <w:r w:rsidRPr="00EB6E76">
        <w:rPr>
          <w:bCs/>
          <w:sz w:val="28"/>
          <w:szCs w:val="28"/>
          <w:lang w:val="uk-UA"/>
        </w:rPr>
        <w:t>legitimate</w:t>
      </w:r>
      <w:proofErr w:type="spellEnd"/>
      <w:r w:rsidRPr="00EB6E76">
        <w:rPr>
          <w:bCs/>
          <w:sz w:val="28"/>
          <w:szCs w:val="28"/>
          <w:lang w:val="uk-UA"/>
        </w:rPr>
        <w:t xml:space="preserve"> </w:t>
      </w:r>
      <w:proofErr w:type="spellStart"/>
      <w:r w:rsidRPr="00EB6E76">
        <w:rPr>
          <w:bCs/>
          <w:sz w:val="28"/>
          <w:szCs w:val="28"/>
          <w:lang w:val="uk-UA"/>
        </w:rPr>
        <w:t>legal</w:t>
      </w:r>
      <w:proofErr w:type="spellEnd"/>
      <w:r w:rsidRPr="00EB6E76">
        <w:rPr>
          <w:bCs/>
          <w:sz w:val="28"/>
          <w:szCs w:val="28"/>
          <w:lang w:val="uk-UA"/>
        </w:rPr>
        <w:t xml:space="preserve"> </w:t>
      </w:r>
      <w:proofErr w:type="spellStart"/>
      <w:r w:rsidRPr="00EB6E76">
        <w:rPr>
          <w:bCs/>
          <w:sz w:val="28"/>
          <w:szCs w:val="28"/>
          <w:lang w:val="uk-UA"/>
        </w:rPr>
        <w:t>structures</w:t>
      </w:r>
      <w:proofErr w:type="spellEnd"/>
      <w:r w:rsidRPr="00EB6E76">
        <w:rPr>
          <w:bCs/>
          <w:sz w:val="28"/>
          <w:szCs w:val="28"/>
          <w:lang w:val="uk-UA"/>
        </w:rPr>
        <w:t xml:space="preserve"> </w:t>
      </w:r>
      <w:proofErr w:type="spellStart"/>
      <w:r w:rsidRPr="00EB6E76">
        <w:rPr>
          <w:bCs/>
          <w:sz w:val="28"/>
          <w:szCs w:val="28"/>
          <w:lang w:val="uk-UA"/>
        </w:rPr>
        <w:t>with</w:t>
      </w:r>
      <w:proofErr w:type="spellEnd"/>
      <w:r w:rsidRPr="00EB6E76">
        <w:rPr>
          <w:bCs/>
          <w:sz w:val="28"/>
          <w:szCs w:val="28"/>
          <w:lang w:val="uk-UA"/>
        </w:rPr>
        <w:t xml:space="preserve"> </w:t>
      </w:r>
      <w:proofErr w:type="spellStart"/>
      <w:r w:rsidRPr="00EB6E76">
        <w:rPr>
          <w:bCs/>
          <w:sz w:val="28"/>
          <w:szCs w:val="28"/>
          <w:lang w:val="uk-UA"/>
        </w:rPr>
        <w:t>existential</w:t>
      </w:r>
      <w:proofErr w:type="spellEnd"/>
      <w:r w:rsidRPr="00EB6E76">
        <w:rPr>
          <w:bCs/>
          <w:sz w:val="28"/>
          <w:szCs w:val="28"/>
          <w:lang w:val="uk-UA"/>
        </w:rPr>
        <w:t xml:space="preserve"> </w:t>
      </w:r>
      <w:proofErr w:type="spellStart"/>
      <w:r w:rsidRPr="00EB6E76">
        <w:rPr>
          <w:bCs/>
          <w:sz w:val="28"/>
          <w:szCs w:val="28"/>
          <w:lang w:val="uk-UA"/>
        </w:rPr>
        <w:t>and</w:t>
      </w:r>
      <w:proofErr w:type="spellEnd"/>
      <w:r w:rsidRPr="00EB6E76">
        <w:rPr>
          <w:bCs/>
          <w:sz w:val="28"/>
          <w:szCs w:val="28"/>
          <w:lang w:val="uk-UA"/>
        </w:rPr>
        <w:t xml:space="preserve"> </w:t>
      </w:r>
      <w:proofErr w:type="spellStart"/>
      <w:r w:rsidRPr="00EB6E76">
        <w:rPr>
          <w:bCs/>
          <w:sz w:val="28"/>
          <w:szCs w:val="28"/>
          <w:lang w:val="uk-UA"/>
        </w:rPr>
        <w:t>subjective</w:t>
      </w:r>
      <w:proofErr w:type="spellEnd"/>
      <w:r w:rsidRPr="00EB6E76">
        <w:rPr>
          <w:bCs/>
          <w:sz w:val="28"/>
          <w:szCs w:val="28"/>
          <w:lang w:val="uk-UA"/>
        </w:rPr>
        <w:t xml:space="preserve"> </w:t>
      </w:r>
      <w:proofErr w:type="spellStart"/>
      <w:r w:rsidRPr="00EB6E76">
        <w:rPr>
          <w:bCs/>
          <w:sz w:val="28"/>
          <w:szCs w:val="28"/>
          <w:lang w:val="uk-UA"/>
        </w:rPr>
        <w:t>dimensions</w:t>
      </w:r>
      <w:proofErr w:type="spellEnd"/>
      <w:r w:rsidRPr="00EB6E76">
        <w:rPr>
          <w:bCs/>
          <w:sz w:val="28"/>
          <w:szCs w:val="28"/>
          <w:lang w:val="uk-UA"/>
        </w:rPr>
        <w:t>.</w:t>
      </w:r>
    </w:p>
    <w:p w:rsidR="00C00B63" w:rsidRPr="00EB6E76" w:rsidRDefault="00C00B63" w:rsidP="00C00B63">
      <w:pPr>
        <w:spacing w:after="0" w:line="360" w:lineRule="auto"/>
        <w:ind w:firstLine="709"/>
        <w:jc w:val="both"/>
        <w:rPr>
          <w:bCs/>
          <w:sz w:val="28"/>
          <w:szCs w:val="28"/>
          <w:lang w:val="uk-UA"/>
        </w:rPr>
      </w:pPr>
      <w:proofErr w:type="spellStart"/>
      <w:r w:rsidRPr="00EB6E76">
        <w:rPr>
          <w:bCs/>
          <w:sz w:val="28"/>
          <w:szCs w:val="28"/>
          <w:lang w:val="uk-UA"/>
        </w:rPr>
        <w:t>It</w:t>
      </w:r>
      <w:proofErr w:type="spellEnd"/>
      <w:r w:rsidRPr="00EB6E76">
        <w:rPr>
          <w:bCs/>
          <w:sz w:val="28"/>
          <w:szCs w:val="28"/>
          <w:lang w:val="uk-UA"/>
        </w:rPr>
        <w:t xml:space="preserve"> </w:t>
      </w:r>
      <w:proofErr w:type="spellStart"/>
      <w:r w:rsidRPr="00EB6E76">
        <w:rPr>
          <w:bCs/>
          <w:sz w:val="28"/>
          <w:szCs w:val="28"/>
          <w:lang w:val="uk-UA"/>
        </w:rPr>
        <w:t>is</w:t>
      </w:r>
      <w:proofErr w:type="spellEnd"/>
      <w:r w:rsidRPr="00EB6E76">
        <w:rPr>
          <w:bCs/>
          <w:sz w:val="28"/>
          <w:szCs w:val="28"/>
          <w:lang w:val="uk-UA"/>
        </w:rPr>
        <w:t xml:space="preserve"> </w:t>
      </w:r>
      <w:proofErr w:type="spellStart"/>
      <w:r w:rsidRPr="00EB6E76">
        <w:rPr>
          <w:bCs/>
          <w:sz w:val="28"/>
          <w:szCs w:val="28"/>
          <w:lang w:val="uk-UA"/>
        </w:rPr>
        <w:t>the</w:t>
      </w:r>
      <w:proofErr w:type="spellEnd"/>
      <w:r w:rsidRPr="00EB6E76">
        <w:rPr>
          <w:bCs/>
          <w:sz w:val="28"/>
          <w:szCs w:val="28"/>
          <w:lang w:val="uk-UA"/>
        </w:rPr>
        <w:t xml:space="preserve"> </w:t>
      </w:r>
      <w:proofErr w:type="spellStart"/>
      <w:r w:rsidRPr="00EB6E76">
        <w:rPr>
          <w:bCs/>
          <w:sz w:val="28"/>
          <w:szCs w:val="28"/>
          <w:lang w:val="uk-UA"/>
        </w:rPr>
        <w:t>addressing</w:t>
      </w:r>
      <w:proofErr w:type="spellEnd"/>
      <w:r w:rsidRPr="00EB6E76">
        <w:rPr>
          <w:bCs/>
          <w:sz w:val="28"/>
          <w:szCs w:val="28"/>
          <w:lang w:val="uk-UA"/>
        </w:rPr>
        <w:t xml:space="preserve"> </w:t>
      </w:r>
      <w:proofErr w:type="spellStart"/>
      <w:r w:rsidRPr="00EB6E76">
        <w:rPr>
          <w:bCs/>
          <w:sz w:val="28"/>
          <w:szCs w:val="28"/>
          <w:lang w:val="uk-UA"/>
        </w:rPr>
        <w:t>of</w:t>
      </w:r>
      <w:proofErr w:type="spellEnd"/>
      <w:r w:rsidRPr="00EB6E76">
        <w:rPr>
          <w:bCs/>
          <w:sz w:val="28"/>
          <w:szCs w:val="28"/>
          <w:lang w:val="uk-UA"/>
        </w:rPr>
        <w:t xml:space="preserve"> </w:t>
      </w:r>
      <w:proofErr w:type="spellStart"/>
      <w:r w:rsidRPr="00EB6E76">
        <w:rPr>
          <w:bCs/>
          <w:sz w:val="28"/>
          <w:szCs w:val="28"/>
          <w:lang w:val="uk-UA"/>
        </w:rPr>
        <w:t>the</w:t>
      </w:r>
      <w:proofErr w:type="spellEnd"/>
      <w:r w:rsidRPr="00EB6E76">
        <w:rPr>
          <w:bCs/>
          <w:sz w:val="28"/>
          <w:szCs w:val="28"/>
          <w:lang w:val="uk-UA"/>
        </w:rPr>
        <w:t xml:space="preserve"> </w:t>
      </w:r>
      <w:proofErr w:type="spellStart"/>
      <w:r w:rsidRPr="00EB6E76">
        <w:rPr>
          <w:bCs/>
          <w:sz w:val="28"/>
          <w:szCs w:val="28"/>
          <w:lang w:val="uk-UA"/>
        </w:rPr>
        <w:t>problem</w:t>
      </w:r>
      <w:proofErr w:type="spellEnd"/>
      <w:r w:rsidRPr="00EB6E76">
        <w:rPr>
          <w:bCs/>
          <w:sz w:val="28"/>
          <w:szCs w:val="28"/>
          <w:lang w:val="uk-UA"/>
        </w:rPr>
        <w:t xml:space="preserve"> </w:t>
      </w:r>
      <w:proofErr w:type="spellStart"/>
      <w:r w:rsidRPr="00EB6E76">
        <w:rPr>
          <w:bCs/>
          <w:sz w:val="28"/>
          <w:szCs w:val="28"/>
          <w:lang w:val="uk-UA"/>
        </w:rPr>
        <w:t>of</w:t>
      </w:r>
      <w:proofErr w:type="spellEnd"/>
      <w:r w:rsidRPr="00EB6E76">
        <w:rPr>
          <w:bCs/>
          <w:sz w:val="28"/>
          <w:szCs w:val="28"/>
          <w:lang w:val="uk-UA"/>
        </w:rPr>
        <w:t xml:space="preserve"> </w:t>
      </w:r>
      <w:proofErr w:type="spellStart"/>
      <w:r w:rsidRPr="00EB6E76">
        <w:rPr>
          <w:bCs/>
          <w:sz w:val="28"/>
          <w:szCs w:val="28"/>
          <w:lang w:val="uk-UA"/>
        </w:rPr>
        <w:t>recognition</w:t>
      </w:r>
      <w:proofErr w:type="spellEnd"/>
      <w:r w:rsidRPr="00EB6E76">
        <w:rPr>
          <w:bCs/>
          <w:sz w:val="28"/>
          <w:szCs w:val="28"/>
          <w:lang w:val="uk-UA"/>
        </w:rPr>
        <w:t xml:space="preserve"> </w:t>
      </w:r>
      <w:proofErr w:type="spellStart"/>
      <w:r w:rsidRPr="00EB6E76">
        <w:rPr>
          <w:bCs/>
          <w:sz w:val="28"/>
          <w:szCs w:val="28"/>
          <w:lang w:val="uk-UA"/>
        </w:rPr>
        <w:t>that</w:t>
      </w:r>
      <w:proofErr w:type="spellEnd"/>
      <w:r w:rsidRPr="00EB6E76">
        <w:rPr>
          <w:bCs/>
          <w:sz w:val="28"/>
          <w:szCs w:val="28"/>
          <w:lang w:val="uk-UA"/>
        </w:rPr>
        <w:t xml:space="preserve"> </w:t>
      </w:r>
      <w:proofErr w:type="spellStart"/>
      <w:r w:rsidRPr="00EB6E76">
        <w:rPr>
          <w:bCs/>
          <w:sz w:val="28"/>
          <w:szCs w:val="28"/>
          <w:lang w:val="uk-UA"/>
        </w:rPr>
        <w:t>allowed</w:t>
      </w:r>
      <w:proofErr w:type="spellEnd"/>
      <w:r w:rsidRPr="00EB6E76">
        <w:rPr>
          <w:bCs/>
          <w:sz w:val="28"/>
          <w:szCs w:val="28"/>
          <w:lang w:val="uk-UA"/>
        </w:rPr>
        <w:t xml:space="preserve"> </w:t>
      </w:r>
      <w:proofErr w:type="spellStart"/>
      <w:r w:rsidRPr="00EB6E76">
        <w:rPr>
          <w:bCs/>
          <w:sz w:val="28"/>
          <w:szCs w:val="28"/>
          <w:lang w:val="uk-UA"/>
        </w:rPr>
        <w:t>us</w:t>
      </w:r>
      <w:proofErr w:type="spellEnd"/>
      <w:r w:rsidRPr="00EB6E76">
        <w:rPr>
          <w:bCs/>
          <w:sz w:val="28"/>
          <w:szCs w:val="28"/>
          <w:lang w:val="uk-UA"/>
        </w:rPr>
        <w:t xml:space="preserve"> </w:t>
      </w:r>
      <w:proofErr w:type="spellStart"/>
      <w:r w:rsidRPr="00EB6E76">
        <w:rPr>
          <w:bCs/>
          <w:sz w:val="28"/>
          <w:szCs w:val="28"/>
          <w:lang w:val="uk-UA"/>
        </w:rPr>
        <w:t>to</w:t>
      </w:r>
      <w:proofErr w:type="spellEnd"/>
      <w:r w:rsidRPr="00EB6E76">
        <w:rPr>
          <w:bCs/>
          <w:sz w:val="28"/>
          <w:szCs w:val="28"/>
          <w:lang w:val="uk-UA"/>
        </w:rPr>
        <w:t xml:space="preserve"> </w:t>
      </w:r>
      <w:proofErr w:type="spellStart"/>
      <w:r w:rsidRPr="00EB6E76">
        <w:rPr>
          <w:bCs/>
          <w:sz w:val="28"/>
          <w:szCs w:val="28"/>
          <w:lang w:val="uk-UA"/>
        </w:rPr>
        <w:t>answer</w:t>
      </w:r>
      <w:proofErr w:type="spellEnd"/>
      <w:r w:rsidRPr="00EB6E76">
        <w:rPr>
          <w:bCs/>
          <w:sz w:val="28"/>
          <w:szCs w:val="28"/>
          <w:lang w:val="uk-UA"/>
        </w:rPr>
        <w:t xml:space="preserve"> </w:t>
      </w:r>
      <w:proofErr w:type="spellStart"/>
      <w:r w:rsidRPr="00EB6E76">
        <w:rPr>
          <w:bCs/>
          <w:sz w:val="28"/>
          <w:szCs w:val="28"/>
          <w:lang w:val="uk-UA"/>
        </w:rPr>
        <w:t>the</w:t>
      </w:r>
      <w:proofErr w:type="spellEnd"/>
      <w:r w:rsidRPr="00EB6E76">
        <w:rPr>
          <w:bCs/>
          <w:sz w:val="28"/>
          <w:szCs w:val="28"/>
          <w:lang w:val="uk-UA"/>
        </w:rPr>
        <w:t xml:space="preserve"> </w:t>
      </w:r>
      <w:proofErr w:type="spellStart"/>
      <w:r w:rsidRPr="00EB6E76">
        <w:rPr>
          <w:bCs/>
          <w:sz w:val="28"/>
          <w:szCs w:val="28"/>
          <w:lang w:val="uk-UA"/>
        </w:rPr>
        <w:t>question</w:t>
      </w:r>
      <w:proofErr w:type="spellEnd"/>
      <w:r w:rsidRPr="00EB6E76">
        <w:rPr>
          <w:bCs/>
          <w:sz w:val="28"/>
          <w:szCs w:val="28"/>
          <w:lang w:val="uk-UA"/>
        </w:rPr>
        <w:t xml:space="preserve"> </w:t>
      </w:r>
      <w:proofErr w:type="spellStart"/>
      <w:r w:rsidRPr="00EB6E76">
        <w:rPr>
          <w:bCs/>
          <w:sz w:val="28"/>
          <w:szCs w:val="28"/>
          <w:lang w:val="uk-UA"/>
        </w:rPr>
        <w:t>of</w:t>
      </w:r>
      <w:proofErr w:type="spellEnd"/>
      <w:r w:rsidRPr="00EB6E76">
        <w:rPr>
          <w:bCs/>
          <w:sz w:val="28"/>
          <w:szCs w:val="28"/>
          <w:lang w:val="uk-UA"/>
        </w:rPr>
        <w:t xml:space="preserve"> </w:t>
      </w:r>
      <w:proofErr w:type="spellStart"/>
      <w:r w:rsidRPr="00EB6E76">
        <w:rPr>
          <w:bCs/>
          <w:sz w:val="28"/>
          <w:szCs w:val="28"/>
          <w:lang w:val="uk-UA"/>
        </w:rPr>
        <w:t>the</w:t>
      </w:r>
      <w:proofErr w:type="spellEnd"/>
      <w:r w:rsidRPr="00EB6E76">
        <w:rPr>
          <w:bCs/>
          <w:sz w:val="28"/>
          <w:szCs w:val="28"/>
          <w:lang w:val="uk-UA"/>
        </w:rPr>
        <w:t xml:space="preserve"> </w:t>
      </w:r>
      <w:proofErr w:type="spellStart"/>
      <w:r w:rsidRPr="00EB6E76">
        <w:rPr>
          <w:bCs/>
          <w:sz w:val="28"/>
          <w:szCs w:val="28"/>
          <w:lang w:val="uk-UA"/>
        </w:rPr>
        <w:t>anthropological</w:t>
      </w:r>
      <w:proofErr w:type="spellEnd"/>
      <w:r w:rsidRPr="00EB6E76">
        <w:rPr>
          <w:bCs/>
          <w:sz w:val="28"/>
          <w:szCs w:val="28"/>
          <w:lang w:val="uk-UA"/>
        </w:rPr>
        <w:t xml:space="preserve">, </w:t>
      </w:r>
      <w:proofErr w:type="spellStart"/>
      <w:r w:rsidRPr="00EB6E76">
        <w:rPr>
          <w:bCs/>
          <w:sz w:val="28"/>
          <w:szCs w:val="28"/>
          <w:lang w:val="uk-UA"/>
        </w:rPr>
        <w:t>ontological</w:t>
      </w:r>
      <w:proofErr w:type="spellEnd"/>
      <w:r w:rsidRPr="00EB6E76">
        <w:rPr>
          <w:bCs/>
          <w:sz w:val="28"/>
          <w:szCs w:val="28"/>
          <w:lang w:val="uk-UA"/>
        </w:rPr>
        <w:t xml:space="preserve">, </w:t>
      </w:r>
      <w:proofErr w:type="spellStart"/>
      <w:r w:rsidRPr="00EB6E76">
        <w:rPr>
          <w:bCs/>
          <w:sz w:val="28"/>
          <w:szCs w:val="28"/>
          <w:lang w:val="uk-UA"/>
        </w:rPr>
        <w:t>and</w:t>
      </w:r>
      <w:proofErr w:type="spellEnd"/>
      <w:r w:rsidRPr="00EB6E76">
        <w:rPr>
          <w:bCs/>
          <w:sz w:val="28"/>
          <w:szCs w:val="28"/>
          <w:lang w:val="uk-UA"/>
        </w:rPr>
        <w:t xml:space="preserve"> </w:t>
      </w:r>
      <w:proofErr w:type="spellStart"/>
      <w:r w:rsidRPr="00EB6E76">
        <w:rPr>
          <w:bCs/>
          <w:sz w:val="28"/>
          <w:szCs w:val="28"/>
          <w:lang w:val="uk-UA"/>
        </w:rPr>
        <w:t>existential</w:t>
      </w:r>
      <w:proofErr w:type="spellEnd"/>
      <w:r w:rsidRPr="00EB6E76">
        <w:rPr>
          <w:bCs/>
          <w:sz w:val="28"/>
          <w:szCs w:val="28"/>
          <w:lang w:val="uk-UA"/>
        </w:rPr>
        <w:t xml:space="preserve"> </w:t>
      </w:r>
      <w:proofErr w:type="spellStart"/>
      <w:r w:rsidRPr="00EB6E76">
        <w:rPr>
          <w:bCs/>
          <w:sz w:val="28"/>
          <w:szCs w:val="28"/>
          <w:lang w:val="uk-UA"/>
        </w:rPr>
        <w:t>meaning</w:t>
      </w:r>
      <w:proofErr w:type="spellEnd"/>
      <w:r w:rsidRPr="00EB6E76">
        <w:rPr>
          <w:bCs/>
          <w:sz w:val="28"/>
          <w:szCs w:val="28"/>
          <w:lang w:val="uk-UA"/>
        </w:rPr>
        <w:t xml:space="preserve"> </w:t>
      </w:r>
      <w:proofErr w:type="spellStart"/>
      <w:r w:rsidRPr="00EB6E76">
        <w:rPr>
          <w:bCs/>
          <w:sz w:val="28"/>
          <w:szCs w:val="28"/>
          <w:lang w:val="uk-UA"/>
        </w:rPr>
        <w:t>of</w:t>
      </w:r>
      <w:proofErr w:type="spellEnd"/>
      <w:r w:rsidRPr="00EB6E76">
        <w:rPr>
          <w:bCs/>
          <w:sz w:val="28"/>
          <w:szCs w:val="28"/>
          <w:lang w:val="uk-UA"/>
        </w:rPr>
        <w:t xml:space="preserve"> </w:t>
      </w:r>
      <w:proofErr w:type="spellStart"/>
      <w:r w:rsidRPr="00EB6E76">
        <w:rPr>
          <w:bCs/>
          <w:sz w:val="28"/>
          <w:szCs w:val="28"/>
          <w:lang w:val="uk-UA"/>
        </w:rPr>
        <w:t>the</w:t>
      </w:r>
      <w:proofErr w:type="spellEnd"/>
      <w:r w:rsidRPr="00EB6E76">
        <w:rPr>
          <w:bCs/>
          <w:sz w:val="28"/>
          <w:szCs w:val="28"/>
          <w:lang w:val="uk-UA"/>
        </w:rPr>
        <w:t xml:space="preserve"> </w:t>
      </w:r>
      <w:proofErr w:type="spellStart"/>
      <w:r w:rsidRPr="00EB6E76">
        <w:rPr>
          <w:bCs/>
          <w:sz w:val="28"/>
          <w:szCs w:val="28"/>
          <w:lang w:val="uk-UA"/>
        </w:rPr>
        <w:t>desire</w:t>
      </w:r>
      <w:proofErr w:type="spellEnd"/>
      <w:r w:rsidRPr="00EB6E76">
        <w:rPr>
          <w:bCs/>
          <w:sz w:val="28"/>
          <w:szCs w:val="28"/>
          <w:lang w:val="uk-UA"/>
        </w:rPr>
        <w:t xml:space="preserve"> </w:t>
      </w:r>
      <w:proofErr w:type="spellStart"/>
      <w:r w:rsidRPr="00EB6E76">
        <w:rPr>
          <w:bCs/>
          <w:sz w:val="28"/>
          <w:szCs w:val="28"/>
          <w:lang w:val="uk-UA"/>
        </w:rPr>
        <w:t>of</w:t>
      </w:r>
      <w:proofErr w:type="spellEnd"/>
      <w:r w:rsidRPr="00EB6E76">
        <w:rPr>
          <w:bCs/>
          <w:sz w:val="28"/>
          <w:szCs w:val="28"/>
          <w:lang w:val="uk-UA"/>
        </w:rPr>
        <w:t xml:space="preserve"> </w:t>
      </w:r>
      <w:proofErr w:type="spellStart"/>
      <w:r w:rsidRPr="00EB6E76">
        <w:rPr>
          <w:bCs/>
          <w:sz w:val="28"/>
          <w:szCs w:val="28"/>
          <w:lang w:val="uk-UA"/>
        </w:rPr>
        <w:t>individuals</w:t>
      </w:r>
      <w:proofErr w:type="spellEnd"/>
      <w:r w:rsidRPr="00EB6E76">
        <w:rPr>
          <w:bCs/>
          <w:sz w:val="28"/>
          <w:szCs w:val="28"/>
          <w:lang w:val="uk-UA"/>
        </w:rPr>
        <w:t xml:space="preserve">, </w:t>
      </w:r>
      <w:proofErr w:type="spellStart"/>
      <w:r w:rsidRPr="00EB6E76">
        <w:rPr>
          <w:bCs/>
          <w:sz w:val="28"/>
          <w:szCs w:val="28"/>
          <w:lang w:val="uk-UA"/>
        </w:rPr>
        <w:t>nations</w:t>
      </w:r>
      <w:proofErr w:type="spellEnd"/>
      <w:r w:rsidRPr="00EB6E76">
        <w:rPr>
          <w:bCs/>
          <w:sz w:val="28"/>
          <w:szCs w:val="28"/>
          <w:lang w:val="uk-UA"/>
        </w:rPr>
        <w:t xml:space="preserve">, </w:t>
      </w:r>
      <w:proofErr w:type="spellStart"/>
      <w:r w:rsidRPr="00EB6E76">
        <w:rPr>
          <w:bCs/>
          <w:sz w:val="28"/>
          <w:szCs w:val="28"/>
          <w:lang w:val="uk-UA"/>
        </w:rPr>
        <w:t>and</w:t>
      </w:r>
      <w:proofErr w:type="spellEnd"/>
      <w:r w:rsidRPr="00EB6E76">
        <w:rPr>
          <w:bCs/>
          <w:sz w:val="28"/>
          <w:szCs w:val="28"/>
          <w:lang w:val="uk-UA"/>
        </w:rPr>
        <w:t xml:space="preserve"> </w:t>
      </w:r>
      <w:proofErr w:type="spellStart"/>
      <w:r w:rsidRPr="00EB6E76">
        <w:rPr>
          <w:bCs/>
          <w:sz w:val="28"/>
          <w:szCs w:val="28"/>
          <w:lang w:val="uk-UA"/>
        </w:rPr>
        <w:t>states</w:t>
      </w:r>
      <w:proofErr w:type="spellEnd"/>
      <w:r w:rsidRPr="00EB6E76">
        <w:rPr>
          <w:bCs/>
          <w:sz w:val="28"/>
          <w:szCs w:val="28"/>
          <w:lang w:val="uk-UA"/>
        </w:rPr>
        <w:t xml:space="preserve"> </w:t>
      </w:r>
      <w:proofErr w:type="spellStart"/>
      <w:r w:rsidRPr="00EB6E76">
        <w:rPr>
          <w:bCs/>
          <w:sz w:val="28"/>
          <w:szCs w:val="28"/>
          <w:lang w:val="uk-UA"/>
        </w:rPr>
        <w:t>for</w:t>
      </w:r>
      <w:proofErr w:type="spellEnd"/>
      <w:r w:rsidRPr="00EB6E76">
        <w:rPr>
          <w:bCs/>
          <w:sz w:val="28"/>
          <w:szCs w:val="28"/>
          <w:lang w:val="uk-UA"/>
        </w:rPr>
        <w:t xml:space="preserve"> </w:t>
      </w:r>
      <w:proofErr w:type="spellStart"/>
      <w:r w:rsidRPr="00EB6E76">
        <w:rPr>
          <w:bCs/>
          <w:sz w:val="28"/>
          <w:szCs w:val="28"/>
          <w:lang w:val="uk-UA"/>
        </w:rPr>
        <w:t>recognition</w:t>
      </w:r>
      <w:proofErr w:type="spellEnd"/>
      <w:r w:rsidRPr="00EB6E76">
        <w:rPr>
          <w:bCs/>
          <w:sz w:val="28"/>
          <w:szCs w:val="28"/>
          <w:lang w:val="uk-UA"/>
        </w:rPr>
        <w:t xml:space="preserve"> </w:t>
      </w:r>
      <w:proofErr w:type="spellStart"/>
      <w:r w:rsidRPr="00EB6E76">
        <w:rPr>
          <w:bCs/>
          <w:sz w:val="28"/>
          <w:szCs w:val="28"/>
          <w:lang w:val="uk-UA"/>
        </w:rPr>
        <w:t>and</w:t>
      </w:r>
      <w:proofErr w:type="spellEnd"/>
      <w:r w:rsidRPr="00EB6E76">
        <w:rPr>
          <w:bCs/>
          <w:sz w:val="28"/>
          <w:szCs w:val="28"/>
          <w:lang w:val="uk-UA"/>
        </w:rPr>
        <w:t xml:space="preserve"> </w:t>
      </w:r>
      <w:proofErr w:type="spellStart"/>
      <w:r w:rsidRPr="00EB6E76">
        <w:rPr>
          <w:bCs/>
          <w:sz w:val="28"/>
          <w:szCs w:val="28"/>
          <w:lang w:val="uk-UA"/>
        </w:rPr>
        <w:t>to</w:t>
      </w:r>
      <w:proofErr w:type="spellEnd"/>
      <w:r w:rsidRPr="00EB6E76">
        <w:rPr>
          <w:bCs/>
          <w:sz w:val="28"/>
          <w:szCs w:val="28"/>
          <w:lang w:val="uk-UA"/>
        </w:rPr>
        <w:t xml:space="preserve"> </w:t>
      </w:r>
      <w:proofErr w:type="spellStart"/>
      <w:r w:rsidRPr="00EB6E76">
        <w:rPr>
          <w:bCs/>
          <w:sz w:val="28"/>
          <w:szCs w:val="28"/>
          <w:lang w:val="uk-UA"/>
        </w:rPr>
        <w:t>outline</w:t>
      </w:r>
      <w:proofErr w:type="spellEnd"/>
      <w:r w:rsidRPr="00EB6E76">
        <w:rPr>
          <w:bCs/>
          <w:sz w:val="28"/>
          <w:szCs w:val="28"/>
          <w:lang w:val="uk-UA"/>
        </w:rPr>
        <w:t xml:space="preserve"> </w:t>
      </w:r>
      <w:proofErr w:type="spellStart"/>
      <w:r w:rsidRPr="00EB6E76">
        <w:rPr>
          <w:bCs/>
          <w:sz w:val="28"/>
          <w:szCs w:val="28"/>
          <w:lang w:val="uk-UA"/>
        </w:rPr>
        <w:t>the</w:t>
      </w:r>
      <w:proofErr w:type="spellEnd"/>
      <w:r w:rsidRPr="00EB6E76">
        <w:rPr>
          <w:bCs/>
          <w:sz w:val="28"/>
          <w:szCs w:val="28"/>
          <w:lang w:val="uk-UA"/>
        </w:rPr>
        <w:t xml:space="preserve"> </w:t>
      </w:r>
      <w:proofErr w:type="spellStart"/>
      <w:r w:rsidRPr="00EB6E76">
        <w:rPr>
          <w:bCs/>
          <w:sz w:val="28"/>
          <w:szCs w:val="28"/>
          <w:lang w:val="uk-UA"/>
        </w:rPr>
        <w:t>ways</w:t>
      </w:r>
      <w:proofErr w:type="spellEnd"/>
      <w:r w:rsidRPr="00EB6E76">
        <w:rPr>
          <w:bCs/>
          <w:sz w:val="28"/>
          <w:szCs w:val="28"/>
          <w:lang w:val="uk-UA"/>
        </w:rPr>
        <w:t xml:space="preserve"> </w:t>
      </w:r>
      <w:proofErr w:type="spellStart"/>
      <w:r w:rsidRPr="00EB6E76">
        <w:rPr>
          <w:bCs/>
          <w:sz w:val="28"/>
          <w:szCs w:val="28"/>
          <w:lang w:val="uk-UA"/>
        </w:rPr>
        <w:t>of</w:t>
      </w:r>
      <w:proofErr w:type="spellEnd"/>
      <w:r w:rsidRPr="00EB6E76">
        <w:rPr>
          <w:bCs/>
          <w:sz w:val="28"/>
          <w:szCs w:val="28"/>
          <w:lang w:val="uk-UA"/>
        </w:rPr>
        <w:t xml:space="preserve"> </w:t>
      </w:r>
      <w:proofErr w:type="spellStart"/>
      <w:r w:rsidRPr="00EB6E76">
        <w:rPr>
          <w:bCs/>
          <w:sz w:val="28"/>
          <w:szCs w:val="28"/>
          <w:lang w:val="uk-UA"/>
        </w:rPr>
        <w:t>transforming</w:t>
      </w:r>
      <w:proofErr w:type="spellEnd"/>
      <w:r w:rsidRPr="00EB6E76">
        <w:rPr>
          <w:bCs/>
          <w:sz w:val="28"/>
          <w:szCs w:val="28"/>
          <w:lang w:val="uk-UA"/>
        </w:rPr>
        <w:t xml:space="preserve"> </w:t>
      </w:r>
      <w:proofErr w:type="spellStart"/>
      <w:r w:rsidRPr="00EB6E76">
        <w:rPr>
          <w:bCs/>
          <w:sz w:val="28"/>
          <w:szCs w:val="28"/>
          <w:lang w:val="uk-UA"/>
        </w:rPr>
        <w:t>recognition</w:t>
      </w:r>
      <w:proofErr w:type="spellEnd"/>
      <w:r w:rsidRPr="00EB6E76">
        <w:rPr>
          <w:bCs/>
          <w:sz w:val="28"/>
          <w:szCs w:val="28"/>
          <w:lang w:val="uk-UA"/>
        </w:rPr>
        <w:t xml:space="preserve"> </w:t>
      </w:r>
      <w:proofErr w:type="spellStart"/>
      <w:r w:rsidRPr="00EB6E76">
        <w:rPr>
          <w:bCs/>
          <w:sz w:val="28"/>
          <w:szCs w:val="28"/>
          <w:lang w:val="uk-UA"/>
        </w:rPr>
        <w:t>from</w:t>
      </w:r>
      <w:proofErr w:type="spellEnd"/>
      <w:r w:rsidRPr="00EB6E76">
        <w:rPr>
          <w:bCs/>
          <w:sz w:val="28"/>
          <w:szCs w:val="28"/>
          <w:lang w:val="uk-UA"/>
        </w:rPr>
        <w:t xml:space="preserve"> a </w:t>
      </w:r>
      <w:proofErr w:type="spellStart"/>
      <w:r w:rsidRPr="00EB6E76">
        <w:rPr>
          <w:bCs/>
          <w:sz w:val="28"/>
          <w:szCs w:val="28"/>
          <w:lang w:val="uk-UA"/>
        </w:rPr>
        <w:t>variant</w:t>
      </w:r>
      <w:proofErr w:type="spellEnd"/>
      <w:r w:rsidRPr="00EB6E76">
        <w:rPr>
          <w:bCs/>
          <w:sz w:val="28"/>
          <w:szCs w:val="28"/>
          <w:lang w:val="uk-UA"/>
        </w:rPr>
        <w:t xml:space="preserve"> </w:t>
      </w:r>
      <w:proofErr w:type="spellStart"/>
      <w:r w:rsidRPr="00EB6E76">
        <w:rPr>
          <w:bCs/>
          <w:sz w:val="28"/>
          <w:szCs w:val="28"/>
          <w:lang w:val="uk-UA"/>
        </w:rPr>
        <w:t>of</w:t>
      </w:r>
      <w:proofErr w:type="spellEnd"/>
      <w:r w:rsidRPr="00EB6E76">
        <w:rPr>
          <w:bCs/>
          <w:sz w:val="28"/>
          <w:szCs w:val="28"/>
          <w:lang w:val="uk-UA"/>
        </w:rPr>
        <w:t xml:space="preserve"> “</w:t>
      </w:r>
      <w:proofErr w:type="spellStart"/>
      <w:r w:rsidRPr="00EB6E76">
        <w:rPr>
          <w:bCs/>
          <w:sz w:val="28"/>
          <w:szCs w:val="28"/>
          <w:lang w:val="uk-UA"/>
        </w:rPr>
        <w:t>communicative</w:t>
      </w:r>
      <w:proofErr w:type="spellEnd"/>
      <w:r w:rsidRPr="00EB6E76">
        <w:rPr>
          <w:bCs/>
          <w:sz w:val="28"/>
          <w:szCs w:val="28"/>
          <w:lang w:val="uk-UA"/>
        </w:rPr>
        <w:t xml:space="preserve"> </w:t>
      </w:r>
      <w:proofErr w:type="spellStart"/>
      <w:r w:rsidRPr="00EB6E76">
        <w:rPr>
          <w:bCs/>
          <w:sz w:val="28"/>
          <w:szCs w:val="28"/>
          <w:lang w:val="uk-UA"/>
        </w:rPr>
        <w:t>utopia</w:t>
      </w:r>
      <w:proofErr w:type="spellEnd"/>
      <w:r w:rsidRPr="00EB6E76">
        <w:rPr>
          <w:bCs/>
          <w:sz w:val="28"/>
          <w:szCs w:val="28"/>
          <w:lang w:val="uk-UA"/>
        </w:rPr>
        <w:t xml:space="preserve">” </w:t>
      </w:r>
      <w:proofErr w:type="spellStart"/>
      <w:r w:rsidRPr="00EB6E76">
        <w:rPr>
          <w:bCs/>
          <w:sz w:val="28"/>
          <w:szCs w:val="28"/>
          <w:lang w:val="uk-UA"/>
        </w:rPr>
        <w:t>into</w:t>
      </w:r>
      <w:proofErr w:type="spellEnd"/>
      <w:r w:rsidRPr="00EB6E76">
        <w:rPr>
          <w:bCs/>
          <w:sz w:val="28"/>
          <w:szCs w:val="28"/>
          <w:lang w:val="uk-UA"/>
        </w:rPr>
        <w:t xml:space="preserve"> a </w:t>
      </w:r>
      <w:proofErr w:type="spellStart"/>
      <w:r w:rsidRPr="00EB6E76">
        <w:rPr>
          <w:bCs/>
          <w:sz w:val="28"/>
          <w:szCs w:val="28"/>
          <w:lang w:val="uk-UA"/>
        </w:rPr>
        <w:t>real</w:t>
      </w:r>
      <w:proofErr w:type="spellEnd"/>
      <w:r w:rsidRPr="00EB6E76">
        <w:rPr>
          <w:bCs/>
          <w:sz w:val="28"/>
          <w:szCs w:val="28"/>
          <w:lang w:val="uk-UA"/>
        </w:rPr>
        <w:t xml:space="preserve"> socio-</w:t>
      </w:r>
      <w:proofErr w:type="spellStart"/>
      <w:r w:rsidRPr="00EB6E76">
        <w:rPr>
          <w:bCs/>
          <w:sz w:val="28"/>
          <w:szCs w:val="28"/>
          <w:lang w:val="uk-UA"/>
        </w:rPr>
        <w:t>cultural</w:t>
      </w:r>
      <w:proofErr w:type="spellEnd"/>
      <w:r w:rsidRPr="00EB6E76">
        <w:rPr>
          <w:bCs/>
          <w:sz w:val="28"/>
          <w:szCs w:val="28"/>
          <w:lang w:val="uk-UA"/>
        </w:rPr>
        <w:t xml:space="preserve"> </w:t>
      </w:r>
      <w:proofErr w:type="spellStart"/>
      <w:r w:rsidRPr="00EB6E76">
        <w:rPr>
          <w:bCs/>
          <w:sz w:val="28"/>
          <w:szCs w:val="28"/>
          <w:lang w:val="uk-UA"/>
        </w:rPr>
        <w:t>project</w:t>
      </w:r>
      <w:proofErr w:type="spellEnd"/>
      <w:r w:rsidRPr="00EB6E76">
        <w:rPr>
          <w:bCs/>
          <w:sz w:val="28"/>
          <w:szCs w:val="28"/>
          <w:lang w:val="uk-UA"/>
        </w:rPr>
        <w:t xml:space="preserve">. </w:t>
      </w:r>
      <w:proofErr w:type="spellStart"/>
      <w:r w:rsidRPr="00EB6E76">
        <w:rPr>
          <w:bCs/>
          <w:sz w:val="28"/>
          <w:szCs w:val="28"/>
          <w:lang w:val="uk-UA"/>
        </w:rPr>
        <w:t>The</w:t>
      </w:r>
      <w:proofErr w:type="spellEnd"/>
      <w:r w:rsidRPr="00EB6E76">
        <w:rPr>
          <w:bCs/>
          <w:sz w:val="28"/>
          <w:szCs w:val="28"/>
          <w:lang w:val="uk-UA"/>
        </w:rPr>
        <w:t xml:space="preserve"> </w:t>
      </w:r>
      <w:proofErr w:type="spellStart"/>
      <w:r w:rsidRPr="00EB6E76">
        <w:rPr>
          <w:bCs/>
          <w:sz w:val="28"/>
          <w:szCs w:val="28"/>
          <w:lang w:val="uk-UA"/>
        </w:rPr>
        <w:t>overcoming</w:t>
      </w:r>
      <w:proofErr w:type="spellEnd"/>
      <w:r w:rsidRPr="00EB6E76">
        <w:rPr>
          <w:bCs/>
          <w:sz w:val="28"/>
          <w:szCs w:val="28"/>
          <w:lang w:val="uk-UA"/>
        </w:rPr>
        <w:t xml:space="preserve"> </w:t>
      </w:r>
      <w:proofErr w:type="spellStart"/>
      <w:r w:rsidRPr="00EB6E76">
        <w:rPr>
          <w:bCs/>
          <w:sz w:val="28"/>
          <w:szCs w:val="28"/>
          <w:lang w:val="uk-UA"/>
        </w:rPr>
        <w:t>of</w:t>
      </w:r>
      <w:proofErr w:type="spellEnd"/>
      <w:r w:rsidRPr="00EB6E76">
        <w:rPr>
          <w:bCs/>
          <w:sz w:val="28"/>
          <w:szCs w:val="28"/>
          <w:lang w:val="uk-UA"/>
        </w:rPr>
        <w:t xml:space="preserve"> </w:t>
      </w:r>
      <w:proofErr w:type="spellStart"/>
      <w:r w:rsidRPr="00EB6E76">
        <w:rPr>
          <w:bCs/>
          <w:sz w:val="28"/>
          <w:szCs w:val="28"/>
          <w:lang w:val="uk-UA"/>
        </w:rPr>
        <w:t>political</w:t>
      </w:r>
      <w:proofErr w:type="spellEnd"/>
      <w:r w:rsidRPr="00EB6E76">
        <w:rPr>
          <w:bCs/>
          <w:sz w:val="28"/>
          <w:szCs w:val="28"/>
          <w:lang w:val="uk-UA"/>
        </w:rPr>
        <w:t xml:space="preserve"> </w:t>
      </w:r>
      <w:proofErr w:type="spellStart"/>
      <w:r w:rsidRPr="00EB6E76">
        <w:rPr>
          <w:bCs/>
          <w:sz w:val="28"/>
          <w:szCs w:val="28"/>
          <w:lang w:val="uk-UA"/>
        </w:rPr>
        <w:t>paternalism</w:t>
      </w:r>
      <w:proofErr w:type="spellEnd"/>
      <w:r w:rsidRPr="00EB6E76">
        <w:rPr>
          <w:bCs/>
          <w:sz w:val="28"/>
          <w:szCs w:val="28"/>
          <w:lang w:val="uk-UA"/>
        </w:rPr>
        <w:t xml:space="preserve"> </w:t>
      </w:r>
      <w:proofErr w:type="spellStart"/>
      <w:r w:rsidRPr="00EB6E76">
        <w:rPr>
          <w:bCs/>
          <w:sz w:val="28"/>
          <w:szCs w:val="28"/>
          <w:lang w:val="uk-UA"/>
        </w:rPr>
        <w:t>and</w:t>
      </w:r>
      <w:proofErr w:type="spellEnd"/>
      <w:r w:rsidRPr="00EB6E76">
        <w:rPr>
          <w:bCs/>
          <w:sz w:val="28"/>
          <w:szCs w:val="28"/>
          <w:lang w:val="uk-UA"/>
        </w:rPr>
        <w:t xml:space="preserve"> </w:t>
      </w:r>
      <w:proofErr w:type="spellStart"/>
      <w:r w:rsidRPr="00EB6E76">
        <w:rPr>
          <w:bCs/>
          <w:sz w:val="28"/>
          <w:szCs w:val="28"/>
          <w:lang w:val="uk-UA"/>
        </w:rPr>
        <w:t>the</w:t>
      </w:r>
      <w:proofErr w:type="spellEnd"/>
      <w:r w:rsidRPr="00EB6E76">
        <w:rPr>
          <w:bCs/>
          <w:sz w:val="28"/>
          <w:szCs w:val="28"/>
          <w:lang w:val="uk-UA"/>
        </w:rPr>
        <w:t xml:space="preserve"> </w:t>
      </w:r>
      <w:proofErr w:type="spellStart"/>
      <w:r w:rsidRPr="00EB6E76">
        <w:rPr>
          <w:bCs/>
          <w:sz w:val="28"/>
          <w:szCs w:val="28"/>
          <w:lang w:val="uk-UA"/>
        </w:rPr>
        <w:t>existence</w:t>
      </w:r>
      <w:proofErr w:type="spellEnd"/>
      <w:r w:rsidRPr="00EB6E76">
        <w:rPr>
          <w:bCs/>
          <w:sz w:val="28"/>
          <w:szCs w:val="28"/>
          <w:lang w:val="uk-UA"/>
        </w:rPr>
        <w:t xml:space="preserve"> </w:t>
      </w:r>
      <w:proofErr w:type="spellStart"/>
      <w:r w:rsidRPr="00EB6E76">
        <w:rPr>
          <w:bCs/>
          <w:sz w:val="28"/>
          <w:szCs w:val="28"/>
          <w:lang w:val="uk-UA"/>
        </w:rPr>
        <w:t>of</w:t>
      </w:r>
      <w:proofErr w:type="spellEnd"/>
      <w:r w:rsidRPr="00EB6E76">
        <w:rPr>
          <w:bCs/>
          <w:sz w:val="28"/>
          <w:szCs w:val="28"/>
          <w:lang w:val="uk-UA"/>
        </w:rPr>
        <w:t xml:space="preserve"> </w:t>
      </w:r>
      <w:proofErr w:type="spellStart"/>
      <w:r w:rsidRPr="00EB6E76">
        <w:rPr>
          <w:bCs/>
          <w:sz w:val="28"/>
          <w:szCs w:val="28"/>
          <w:lang w:val="uk-UA"/>
        </w:rPr>
        <w:t>the</w:t>
      </w:r>
      <w:proofErr w:type="spellEnd"/>
      <w:r w:rsidRPr="00EB6E76">
        <w:rPr>
          <w:bCs/>
          <w:sz w:val="28"/>
          <w:szCs w:val="28"/>
          <w:lang w:val="uk-UA"/>
        </w:rPr>
        <w:t xml:space="preserve"> </w:t>
      </w:r>
      <w:proofErr w:type="spellStart"/>
      <w:r w:rsidRPr="00EB6E76">
        <w:rPr>
          <w:bCs/>
          <w:sz w:val="28"/>
          <w:szCs w:val="28"/>
          <w:lang w:val="uk-UA"/>
        </w:rPr>
        <w:t>individual</w:t>
      </w:r>
      <w:proofErr w:type="spellEnd"/>
      <w:r w:rsidRPr="00EB6E76">
        <w:rPr>
          <w:bCs/>
          <w:sz w:val="28"/>
          <w:szCs w:val="28"/>
          <w:lang w:val="uk-UA"/>
        </w:rPr>
        <w:t xml:space="preserve"> </w:t>
      </w:r>
      <w:proofErr w:type="spellStart"/>
      <w:r w:rsidRPr="00EB6E76">
        <w:rPr>
          <w:bCs/>
          <w:sz w:val="28"/>
          <w:szCs w:val="28"/>
          <w:lang w:val="uk-UA"/>
        </w:rPr>
        <w:t>as</w:t>
      </w:r>
      <w:proofErr w:type="spellEnd"/>
      <w:r w:rsidRPr="00EB6E76">
        <w:rPr>
          <w:bCs/>
          <w:sz w:val="28"/>
          <w:szCs w:val="28"/>
          <w:lang w:val="uk-UA"/>
        </w:rPr>
        <w:t xml:space="preserve"> a </w:t>
      </w:r>
      <w:proofErr w:type="spellStart"/>
      <w:r w:rsidRPr="00EB6E76">
        <w:rPr>
          <w:bCs/>
          <w:sz w:val="28"/>
          <w:szCs w:val="28"/>
          <w:lang w:val="uk-UA"/>
        </w:rPr>
        <w:t>subject</w:t>
      </w:r>
      <w:proofErr w:type="spellEnd"/>
      <w:r w:rsidRPr="00EB6E76">
        <w:rPr>
          <w:bCs/>
          <w:sz w:val="28"/>
          <w:szCs w:val="28"/>
          <w:lang w:val="uk-UA"/>
        </w:rPr>
        <w:t xml:space="preserve"> </w:t>
      </w:r>
      <w:proofErr w:type="spellStart"/>
      <w:r w:rsidRPr="00EB6E76">
        <w:rPr>
          <w:bCs/>
          <w:sz w:val="28"/>
          <w:szCs w:val="28"/>
          <w:lang w:val="uk-UA"/>
        </w:rPr>
        <w:t>of</w:t>
      </w:r>
      <w:proofErr w:type="spellEnd"/>
      <w:r w:rsidRPr="00EB6E76">
        <w:rPr>
          <w:bCs/>
          <w:sz w:val="28"/>
          <w:szCs w:val="28"/>
          <w:lang w:val="uk-UA"/>
        </w:rPr>
        <w:t xml:space="preserve"> </w:t>
      </w:r>
      <w:proofErr w:type="spellStart"/>
      <w:r w:rsidRPr="00EB6E76">
        <w:rPr>
          <w:bCs/>
          <w:sz w:val="28"/>
          <w:szCs w:val="28"/>
          <w:lang w:val="uk-UA"/>
        </w:rPr>
        <w:t>political</w:t>
      </w:r>
      <w:proofErr w:type="spellEnd"/>
      <w:r w:rsidRPr="00EB6E76">
        <w:rPr>
          <w:bCs/>
          <w:sz w:val="28"/>
          <w:szCs w:val="28"/>
          <w:lang w:val="uk-UA"/>
        </w:rPr>
        <w:t xml:space="preserve"> </w:t>
      </w:r>
      <w:proofErr w:type="spellStart"/>
      <w:r w:rsidRPr="00EB6E76">
        <w:rPr>
          <w:bCs/>
          <w:sz w:val="28"/>
          <w:szCs w:val="28"/>
          <w:lang w:val="uk-UA"/>
        </w:rPr>
        <w:t>action</w:t>
      </w:r>
      <w:proofErr w:type="spellEnd"/>
      <w:r w:rsidRPr="00EB6E76">
        <w:rPr>
          <w:bCs/>
          <w:sz w:val="28"/>
          <w:szCs w:val="28"/>
          <w:lang w:val="uk-UA"/>
        </w:rPr>
        <w:t xml:space="preserve"> </w:t>
      </w:r>
      <w:proofErr w:type="spellStart"/>
      <w:r w:rsidRPr="00EB6E76">
        <w:rPr>
          <w:bCs/>
          <w:sz w:val="28"/>
          <w:szCs w:val="28"/>
          <w:lang w:val="uk-UA"/>
        </w:rPr>
        <w:t>result</w:t>
      </w:r>
      <w:proofErr w:type="spellEnd"/>
      <w:r w:rsidRPr="00EB6E76">
        <w:rPr>
          <w:bCs/>
          <w:sz w:val="28"/>
          <w:szCs w:val="28"/>
          <w:lang w:val="uk-UA"/>
        </w:rPr>
        <w:t xml:space="preserve"> </w:t>
      </w:r>
      <w:proofErr w:type="spellStart"/>
      <w:r w:rsidRPr="00EB6E76">
        <w:rPr>
          <w:bCs/>
          <w:sz w:val="28"/>
          <w:szCs w:val="28"/>
          <w:lang w:val="uk-UA"/>
        </w:rPr>
        <w:t>in</w:t>
      </w:r>
      <w:proofErr w:type="spellEnd"/>
      <w:r w:rsidRPr="00EB6E76">
        <w:rPr>
          <w:bCs/>
          <w:sz w:val="28"/>
          <w:szCs w:val="28"/>
          <w:lang w:val="uk-UA"/>
        </w:rPr>
        <w:t xml:space="preserve"> a </w:t>
      </w:r>
      <w:proofErr w:type="spellStart"/>
      <w:r w:rsidRPr="00EB6E76">
        <w:rPr>
          <w:bCs/>
          <w:sz w:val="28"/>
          <w:szCs w:val="28"/>
          <w:lang w:val="uk-UA"/>
        </w:rPr>
        <w:t>profound</w:t>
      </w:r>
      <w:proofErr w:type="spellEnd"/>
      <w:r w:rsidRPr="00EB6E76">
        <w:rPr>
          <w:bCs/>
          <w:sz w:val="28"/>
          <w:szCs w:val="28"/>
          <w:lang w:val="uk-UA"/>
        </w:rPr>
        <w:t xml:space="preserve"> re-</w:t>
      </w:r>
      <w:proofErr w:type="spellStart"/>
      <w:r w:rsidRPr="00EB6E76">
        <w:rPr>
          <w:bCs/>
          <w:sz w:val="28"/>
          <w:szCs w:val="28"/>
          <w:lang w:val="uk-UA"/>
        </w:rPr>
        <w:t>emphasis</w:t>
      </w:r>
      <w:proofErr w:type="spellEnd"/>
      <w:r w:rsidRPr="00EB6E76">
        <w:rPr>
          <w:bCs/>
          <w:sz w:val="28"/>
          <w:szCs w:val="28"/>
          <w:lang w:val="uk-UA"/>
        </w:rPr>
        <w:t xml:space="preserve"> </w:t>
      </w:r>
      <w:proofErr w:type="spellStart"/>
      <w:r w:rsidRPr="00EB6E76">
        <w:rPr>
          <w:bCs/>
          <w:sz w:val="28"/>
          <w:szCs w:val="28"/>
          <w:lang w:val="uk-UA"/>
        </w:rPr>
        <w:t>of</w:t>
      </w:r>
      <w:proofErr w:type="spellEnd"/>
      <w:r w:rsidRPr="00EB6E76">
        <w:rPr>
          <w:bCs/>
          <w:sz w:val="28"/>
          <w:szCs w:val="28"/>
          <w:lang w:val="uk-UA"/>
        </w:rPr>
        <w:t xml:space="preserve"> </w:t>
      </w:r>
      <w:proofErr w:type="spellStart"/>
      <w:r w:rsidRPr="00EB6E76">
        <w:rPr>
          <w:bCs/>
          <w:sz w:val="28"/>
          <w:szCs w:val="28"/>
          <w:lang w:val="uk-UA"/>
        </w:rPr>
        <w:t>recognition</w:t>
      </w:r>
      <w:proofErr w:type="spellEnd"/>
      <w:r w:rsidRPr="00EB6E76">
        <w:rPr>
          <w:bCs/>
          <w:sz w:val="28"/>
          <w:szCs w:val="28"/>
          <w:lang w:val="uk-UA"/>
        </w:rPr>
        <w:t xml:space="preserve"> </w:t>
      </w:r>
      <w:proofErr w:type="spellStart"/>
      <w:r w:rsidRPr="00EB6E76">
        <w:rPr>
          <w:bCs/>
          <w:sz w:val="28"/>
          <w:szCs w:val="28"/>
          <w:lang w:val="uk-UA"/>
        </w:rPr>
        <w:t>from</w:t>
      </w:r>
      <w:proofErr w:type="spellEnd"/>
      <w:r w:rsidRPr="00EB6E76">
        <w:rPr>
          <w:bCs/>
          <w:sz w:val="28"/>
          <w:szCs w:val="28"/>
          <w:lang w:val="uk-UA"/>
        </w:rPr>
        <w:t xml:space="preserve"> </w:t>
      </w:r>
      <w:proofErr w:type="spellStart"/>
      <w:r w:rsidRPr="00EB6E76">
        <w:rPr>
          <w:bCs/>
          <w:sz w:val="28"/>
          <w:szCs w:val="28"/>
          <w:lang w:val="uk-UA"/>
        </w:rPr>
        <w:t>the</w:t>
      </w:r>
      <w:proofErr w:type="spellEnd"/>
      <w:r w:rsidRPr="00EB6E76">
        <w:rPr>
          <w:bCs/>
          <w:sz w:val="28"/>
          <w:szCs w:val="28"/>
          <w:lang w:val="uk-UA"/>
        </w:rPr>
        <w:t xml:space="preserve"> </w:t>
      </w:r>
      <w:proofErr w:type="spellStart"/>
      <w:r w:rsidRPr="00EB6E76">
        <w:rPr>
          <w:bCs/>
          <w:sz w:val="28"/>
          <w:szCs w:val="28"/>
          <w:lang w:val="uk-UA"/>
        </w:rPr>
        <w:t>narrow</w:t>
      </w:r>
      <w:proofErr w:type="spellEnd"/>
      <w:r w:rsidRPr="00EB6E76">
        <w:rPr>
          <w:bCs/>
          <w:sz w:val="28"/>
          <w:szCs w:val="28"/>
          <w:lang w:val="uk-UA"/>
        </w:rPr>
        <w:t xml:space="preserve"> </w:t>
      </w:r>
      <w:proofErr w:type="spellStart"/>
      <w:r w:rsidRPr="00EB6E76">
        <w:rPr>
          <w:bCs/>
          <w:sz w:val="28"/>
          <w:szCs w:val="28"/>
          <w:lang w:val="uk-UA"/>
        </w:rPr>
        <w:t>field</w:t>
      </w:r>
      <w:proofErr w:type="spellEnd"/>
      <w:r w:rsidRPr="00EB6E76">
        <w:rPr>
          <w:bCs/>
          <w:sz w:val="28"/>
          <w:szCs w:val="28"/>
          <w:lang w:val="uk-UA"/>
        </w:rPr>
        <w:t xml:space="preserve"> </w:t>
      </w:r>
      <w:proofErr w:type="spellStart"/>
      <w:r w:rsidRPr="00EB6E76">
        <w:rPr>
          <w:bCs/>
          <w:sz w:val="28"/>
          <w:szCs w:val="28"/>
          <w:lang w:val="uk-UA"/>
        </w:rPr>
        <w:t>of</w:t>
      </w:r>
      <w:proofErr w:type="spellEnd"/>
      <w:r w:rsidRPr="00EB6E76">
        <w:rPr>
          <w:bCs/>
          <w:sz w:val="28"/>
          <w:szCs w:val="28"/>
          <w:lang w:val="uk-UA"/>
        </w:rPr>
        <w:t xml:space="preserve"> </w:t>
      </w:r>
      <w:proofErr w:type="spellStart"/>
      <w:r w:rsidRPr="00EB6E76">
        <w:rPr>
          <w:bCs/>
          <w:sz w:val="28"/>
          <w:szCs w:val="28"/>
          <w:lang w:val="uk-UA"/>
        </w:rPr>
        <w:t>interpersonal</w:t>
      </w:r>
      <w:proofErr w:type="spellEnd"/>
      <w:r w:rsidRPr="00EB6E76">
        <w:rPr>
          <w:bCs/>
          <w:sz w:val="28"/>
          <w:szCs w:val="28"/>
          <w:lang w:val="uk-UA"/>
        </w:rPr>
        <w:t xml:space="preserve"> </w:t>
      </w:r>
      <w:proofErr w:type="spellStart"/>
      <w:r w:rsidRPr="00EB6E76">
        <w:rPr>
          <w:bCs/>
          <w:sz w:val="28"/>
          <w:szCs w:val="28"/>
          <w:lang w:val="uk-UA"/>
        </w:rPr>
        <w:t>communication</w:t>
      </w:r>
      <w:proofErr w:type="spellEnd"/>
      <w:r w:rsidRPr="00EB6E76">
        <w:rPr>
          <w:bCs/>
          <w:sz w:val="28"/>
          <w:szCs w:val="28"/>
          <w:lang w:val="uk-UA"/>
        </w:rPr>
        <w:t xml:space="preserve"> </w:t>
      </w:r>
      <w:proofErr w:type="spellStart"/>
      <w:r w:rsidRPr="00EB6E76">
        <w:rPr>
          <w:bCs/>
          <w:sz w:val="28"/>
          <w:szCs w:val="28"/>
          <w:lang w:val="uk-UA"/>
        </w:rPr>
        <w:t>and</w:t>
      </w:r>
      <w:proofErr w:type="spellEnd"/>
      <w:r w:rsidRPr="00EB6E76">
        <w:rPr>
          <w:bCs/>
          <w:sz w:val="28"/>
          <w:szCs w:val="28"/>
          <w:lang w:val="uk-UA"/>
        </w:rPr>
        <w:t xml:space="preserve"> </w:t>
      </w:r>
      <w:proofErr w:type="spellStart"/>
      <w:r w:rsidRPr="00EB6E76">
        <w:rPr>
          <w:bCs/>
          <w:sz w:val="28"/>
          <w:szCs w:val="28"/>
          <w:lang w:val="uk-UA"/>
        </w:rPr>
        <w:t>individual</w:t>
      </w:r>
      <w:proofErr w:type="spellEnd"/>
      <w:r w:rsidRPr="00EB6E76">
        <w:rPr>
          <w:bCs/>
          <w:sz w:val="28"/>
          <w:szCs w:val="28"/>
          <w:lang w:val="uk-UA"/>
        </w:rPr>
        <w:t xml:space="preserve"> </w:t>
      </w:r>
      <w:proofErr w:type="spellStart"/>
      <w:r w:rsidRPr="00EB6E76">
        <w:rPr>
          <w:bCs/>
          <w:sz w:val="28"/>
          <w:szCs w:val="28"/>
          <w:lang w:val="uk-UA"/>
        </w:rPr>
        <w:t>existence</w:t>
      </w:r>
      <w:proofErr w:type="spellEnd"/>
      <w:r w:rsidRPr="00EB6E76">
        <w:rPr>
          <w:bCs/>
          <w:sz w:val="28"/>
          <w:szCs w:val="28"/>
          <w:lang w:val="uk-UA"/>
        </w:rPr>
        <w:t xml:space="preserve"> </w:t>
      </w:r>
      <w:proofErr w:type="spellStart"/>
      <w:r w:rsidRPr="00EB6E76">
        <w:rPr>
          <w:bCs/>
          <w:sz w:val="28"/>
          <w:szCs w:val="28"/>
          <w:lang w:val="uk-UA"/>
        </w:rPr>
        <w:t>to</w:t>
      </w:r>
      <w:proofErr w:type="spellEnd"/>
      <w:r w:rsidRPr="00EB6E76">
        <w:rPr>
          <w:bCs/>
          <w:sz w:val="28"/>
          <w:szCs w:val="28"/>
          <w:lang w:val="uk-UA"/>
        </w:rPr>
        <w:t xml:space="preserve"> </w:t>
      </w:r>
      <w:proofErr w:type="spellStart"/>
      <w:r w:rsidRPr="00EB6E76">
        <w:rPr>
          <w:bCs/>
          <w:sz w:val="28"/>
          <w:szCs w:val="28"/>
          <w:lang w:val="uk-UA"/>
        </w:rPr>
        <w:t>the</w:t>
      </w:r>
      <w:proofErr w:type="spellEnd"/>
      <w:r w:rsidRPr="00EB6E76">
        <w:rPr>
          <w:bCs/>
          <w:sz w:val="28"/>
          <w:szCs w:val="28"/>
          <w:lang w:val="uk-UA"/>
        </w:rPr>
        <w:t xml:space="preserve"> </w:t>
      </w:r>
      <w:proofErr w:type="spellStart"/>
      <w:r w:rsidRPr="00EB6E76">
        <w:rPr>
          <w:bCs/>
          <w:sz w:val="28"/>
          <w:szCs w:val="28"/>
          <w:lang w:val="uk-UA"/>
        </w:rPr>
        <w:t>formation</w:t>
      </w:r>
      <w:proofErr w:type="spellEnd"/>
      <w:r w:rsidRPr="00EB6E76">
        <w:rPr>
          <w:bCs/>
          <w:sz w:val="28"/>
          <w:szCs w:val="28"/>
          <w:lang w:val="uk-UA"/>
        </w:rPr>
        <w:t xml:space="preserve"> </w:t>
      </w:r>
      <w:proofErr w:type="spellStart"/>
      <w:r w:rsidRPr="00EB6E76">
        <w:rPr>
          <w:bCs/>
          <w:sz w:val="28"/>
          <w:szCs w:val="28"/>
          <w:lang w:val="uk-UA"/>
        </w:rPr>
        <w:t>of</w:t>
      </w:r>
      <w:proofErr w:type="spellEnd"/>
      <w:r w:rsidRPr="00EB6E76">
        <w:rPr>
          <w:bCs/>
          <w:sz w:val="28"/>
          <w:szCs w:val="28"/>
          <w:lang w:val="uk-UA"/>
        </w:rPr>
        <w:t xml:space="preserve"> a </w:t>
      </w:r>
      <w:proofErr w:type="spellStart"/>
      <w:r w:rsidRPr="00EB6E76">
        <w:rPr>
          <w:bCs/>
          <w:sz w:val="28"/>
          <w:szCs w:val="28"/>
          <w:lang w:val="uk-UA"/>
        </w:rPr>
        <w:t>new</w:t>
      </w:r>
      <w:proofErr w:type="spellEnd"/>
      <w:r w:rsidRPr="00EB6E76">
        <w:rPr>
          <w:bCs/>
          <w:sz w:val="28"/>
          <w:szCs w:val="28"/>
          <w:lang w:val="uk-UA"/>
        </w:rPr>
        <w:t xml:space="preserve"> </w:t>
      </w:r>
      <w:proofErr w:type="spellStart"/>
      <w:r w:rsidRPr="00EB6E76">
        <w:rPr>
          <w:bCs/>
          <w:sz w:val="28"/>
          <w:szCs w:val="28"/>
          <w:lang w:val="uk-UA"/>
        </w:rPr>
        <w:t>understanding</w:t>
      </w:r>
      <w:proofErr w:type="spellEnd"/>
      <w:r w:rsidRPr="00EB6E76">
        <w:rPr>
          <w:bCs/>
          <w:sz w:val="28"/>
          <w:szCs w:val="28"/>
          <w:lang w:val="uk-UA"/>
        </w:rPr>
        <w:t xml:space="preserve"> </w:t>
      </w:r>
      <w:proofErr w:type="spellStart"/>
      <w:r w:rsidRPr="00EB6E76">
        <w:rPr>
          <w:bCs/>
          <w:sz w:val="28"/>
          <w:szCs w:val="28"/>
          <w:lang w:val="uk-UA"/>
        </w:rPr>
        <w:t>of</w:t>
      </w:r>
      <w:proofErr w:type="spellEnd"/>
      <w:r w:rsidRPr="00EB6E76">
        <w:rPr>
          <w:bCs/>
          <w:sz w:val="28"/>
          <w:szCs w:val="28"/>
          <w:lang w:val="uk-UA"/>
        </w:rPr>
        <w:t xml:space="preserve"> </w:t>
      </w:r>
      <w:proofErr w:type="spellStart"/>
      <w:r w:rsidRPr="00EB6E76">
        <w:rPr>
          <w:bCs/>
          <w:sz w:val="28"/>
          <w:szCs w:val="28"/>
          <w:lang w:val="uk-UA"/>
        </w:rPr>
        <w:t>social</w:t>
      </w:r>
      <w:proofErr w:type="spellEnd"/>
      <w:r w:rsidRPr="00EB6E76">
        <w:rPr>
          <w:bCs/>
          <w:sz w:val="28"/>
          <w:szCs w:val="28"/>
          <w:lang w:val="uk-UA"/>
        </w:rPr>
        <w:t xml:space="preserve"> </w:t>
      </w:r>
      <w:proofErr w:type="spellStart"/>
      <w:r w:rsidRPr="00EB6E76">
        <w:rPr>
          <w:bCs/>
          <w:sz w:val="28"/>
          <w:szCs w:val="28"/>
          <w:lang w:val="uk-UA"/>
        </w:rPr>
        <w:t>justice</w:t>
      </w:r>
      <w:proofErr w:type="spellEnd"/>
      <w:r w:rsidRPr="00EB6E76">
        <w:rPr>
          <w:bCs/>
          <w:sz w:val="28"/>
          <w:szCs w:val="28"/>
          <w:lang w:val="uk-UA"/>
        </w:rPr>
        <w:t xml:space="preserve"> </w:t>
      </w:r>
      <w:proofErr w:type="spellStart"/>
      <w:r w:rsidRPr="00EB6E76">
        <w:rPr>
          <w:bCs/>
          <w:sz w:val="28"/>
          <w:szCs w:val="28"/>
          <w:lang w:val="uk-UA"/>
        </w:rPr>
        <w:t>based</w:t>
      </w:r>
      <w:proofErr w:type="spellEnd"/>
      <w:r w:rsidRPr="00EB6E76">
        <w:rPr>
          <w:bCs/>
          <w:sz w:val="28"/>
          <w:szCs w:val="28"/>
          <w:lang w:val="uk-UA"/>
        </w:rPr>
        <w:t xml:space="preserve"> </w:t>
      </w:r>
      <w:proofErr w:type="spellStart"/>
      <w:r w:rsidRPr="00EB6E76">
        <w:rPr>
          <w:bCs/>
          <w:sz w:val="28"/>
          <w:szCs w:val="28"/>
          <w:lang w:val="uk-UA"/>
        </w:rPr>
        <w:t>on</w:t>
      </w:r>
      <w:proofErr w:type="spellEnd"/>
      <w:r w:rsidRPr="00EB6E76">
        <w:rPr>
          <w:bCs/>
          <w:sz w:val="28"/>
          <w:szCs w:val="28"/>
          <w:lang w:val="uk-UA"/>
        </w:rPr>
        <w:t xml:space="preserve"> </w:t>
      </w:r>
      <w:proofErr w:type="spellStart"/>
      <w:r w:rsidRPr="00EB6E76">
        <w:rPr>
          <w:bCs/>
          <w:sz w:val="28"/>
          <w:szCs w:val="28"/>
          <w:lang w:val="uk-UA"/>
        </w:rPr>
        <w:t>human</w:t>
      </w:r>
      <w:proofErr w:type="spellEnd"/>
      <w:r w:rsidRPr="00EB6E76">
        <w:rPr>
          <w:bCs/>
          <w:sz w:val="28"/>
          <w:szCs w:val="28"/>
          <w:lang w:val="uk-UA"/>
        </w:rPr>
        <w:t xml:space="preserve"> </w:t>
      </w:r>
      <w:proofErr w:type="spellStart"/>
      <w:r w:rsidRPr="00EB6E76">
        <w:rPr>
          <w:bCs/>
          <w:sz w:val="28"/>
          <w:szCs w:val="28"/>
          <w:lang w:val="uk-UA"/>
        </w:rPr>
        <w:t>dignity</w:t>
      </w:r>
      <w:proofErr w:type="spellEnd"/>
      <w:r w:rsidRPr="00EB6E76">
        <w:rPr>
          <w:bCs/>
          <w:sz w:val="28"/>
          <w:szCs w:val="28"/>
          <w:lang w:val="uk-UA"/>
        </w:rPr>
        <w:t xml:space="preserve"> </w:t>
      </w:r>
      <w:proofErr w:type="spellStart"/>
      <w:r w:rsidRPr="00EB6E76">
        <w:rPr>
          <w:bCs/>
          <w:sz w:val="28"/>
          <w:szCs w:val="28"/>
          <w:lang w:val="uk-UA"/>
        </w:rPr>
        <w:t>and</w:t>
      </w:r>
      <w:proofErr w:type="spellEnd"/>
      <w:r w:rsidRPr="00EB6E76">
        <w:rPr>
          <w:bCs/>
          <w:sz w:val="28"/>
          <w:szCs w:val="28"/>
          <w:lang w:val="uk-UA"/>
        </w:rPr>
        <w:t xml:space="preserve"> </w:t>
      </w:r>
      <w:proofErr w:type="spellStart"/>
      <w:r w:rsidRPr="00EB6E76">
        <w:rPr>
          <w:bCs/>
          <w:sz w:val="28"/>
          <w:szCs w:val="28"/>
          <w:lang w:val="uk-UA"/>
        </w:rPr>
        <w:t>honesty</w:t>
      </w:r>
      <w:proofErr w:type="spellEnd"/>
      <w:r w:rsidRPr="00EB6E76">
        <w:rPr>
          <w:bCs/>
          <w:sz w:val="28"/>
          <w:szCs w:val="28"/>
          <w:lang w:val="uk-UA"/>
        </w:rPr>
        <w:t>.</w:t>
      </w:r>
    </w:p>
    <w:p w:rsidR="005D7C6C" w:rsidRPr="00EB6E76" w:rsidRDefault="00407AF7" w:rsidP="00407AF7">
      <w:pPr>
        <w:spacing w:after="0" w:line="360" w:lineRule="auto"/>
        <w:jc w:val="both"/>
        <w:rPr>
          <w:sz w:val="28"/>
          <w:szCs w:val="28"/>
          <w:lang w:val="uk-UA"/>
        </w:rPr>
      </w:pPr>
      <w:proofErr w:type="spellStart"/>
      <w:r w:rsidRPr="00EB6E76">
        <w:rPr>
          <w:b/>
          <w:sz w:val="28"/>
          <w:szCs w:val="28"/>
          <w:lang w:val="uk-UA"/>
        </w:rPr>
        <w:t>Keywords</w:t>
      </w:r>
      <w:proofErr w:type="spellEnd"/>
      <w:r w:rsidRPr="00EB6E76">
        <w:rPr>
          <w:sz w:val="28"/>
          <w:szCs w:val="28"/>
          <w:lang w:val="uk-UA"/>
        </w:rPr>
        <w:t xml:space="preserve">: </w:t>
      </w:r>
      <w:proofErr w:type="spellStart"/>
      <w:r w:rsidRPr="00EB6E76">
        <w:rPr>
          <w:sz w:val="28"/>
          <w:szCs w:val="28"/>
          <w:lang w:val="uk-UA"/>
        </w:rPr>
        <w:t>recognition</w:t>
      </w:r>
      <w:proofErr w:type="spellEnd"/>
      <w:r w:rsidRPr="00EB6E76">
        <w:rPr>
          <w:sz w:val="28"/>
          <w:szCs w:val="28"/>
          <w:lang w:val="uk-UA"/>
        </w:rPr>
        <w:t xml:space="preserve">, </w:t>
      </w:r>
      <w:proofErr w:type="spellStart"/>
      <w:r w:rsidRPr="00EB6E76">
        <w:rPr>
          <w:sz w:val="28"/>
          <w:szCs w:val="28"/>
          <w:lang w:val="uk-UA"/>
        </w:rPr>
        <w:t>living</w:t>
      </w:r>
      <w:proofErr w:type="spellEnd"/>
      <w:r w:rsidRPr="00EB6E76">
        <w:rPr>
          <w:sz w:val="28"/>
          <w:szCs w:val="28"/>
          <w:lang w:val="uk-UA"/>
        </w:rPr>
        <w:t xml:space="preserve"> </w:t>
      </w:r>
      <w:proofErr w:type="spellStart"/>
      <w:r w:rsidRPr="00EB6E76">
        <w:rPr>
          <w:sz w:val="28"/>
          <w:szCs w:val="28"/>
          <w:lang w:val="uk-UA"/>
        </w:rPr>
        <w:t>world</w:t>
      </w:r>
      <w:proofErr w:type="spellEnd"/>
      <w:r w:rsidRPr="00EB6E76">
        <w:rPr>
          <w:sz w:val="28"/>
          <w:szCs w:val="28"/>
          <w:lang w:val="uk-UA"/>
        </w:rPr>
        <w:t xml:space="preserve">, </w:t>
      </w:r>
      <w:proofErr w:type="spellStart"/>
      <w:r w:rsidRPr="00EB6E76">
        <w:rPr>
          <w:sz w:val="28"/>
          <w:szCs w:val="28"/>
          <w:lang w:val="uk-UA"/>
        </w:rPr>
        <w:t>justice</w:t>
      </w:r>
      <w:proofErr w:type="spellEnd"/>
      <w:r w:rsidRPr="00EB6E76">
        <w:rPr>
          <w:sz w:val="28"/>
          <w:szCs w:val="28"/>
          <w:lang w:val="uk-UA"/>
        </w:rPr>
        <w:t xml:space="preserve">, </w:t>
      </w:r>
      <w:proofErr w:type="spellStart"/>
      <w:r w:rsidR="00C00B63" w:rsidRPr="00EB6E76">
        <w:rPr>
          <w:sz w:val="28"/>
          <w:szCs w:val="28"/>
          <w:lang w:val="uk-UA"/>
        </w:rPr>
        <w:t>dignity</w:t>
      </w:r>
      <w:proofErr w:type="spellEnd"/>
    </w:p>
    <w:p w:rsidR="005D7C6C" w:rsidRPr="00EB6E76" w:rsidRDefault="005D7C6C" w:rsidP="00566AE8">
      <w:pPr>
        <w:spacing w:after="0" w:line="360" w:lineRule="auto"/>
        <w:ind w:firstLine="709"/>
        <w:jc w:val="both"/>
        <w:rPr>
          <w:sz w:val="28"/>
          <w:szCs w:val="28"/>
          <w:lang w:val="uk-UA"/>
        </w:rPr>
      </w:pPr>
    </w:p>
    <w:p w:rsidR="00746736" w:rsidRPr="00EB6E76" w:rsidRDefault="00C00B63" w:rsidP="00566AE8">
      <w:pPr>
        <w:spacing w:after="0" w:line="360" w:lineRule="auto"/>
        <w:ind w:firstLine="709"/>
        <w:jc w:val="both"/>
        <w:rPr>
          <w:sz w:val="28"/>
          <w:szCs w:val="28"/>
          <w:lang w:val="uk-UA"/>
        </w:rPr>
      </w:pPr>
      <w:r w:rsidRPr="00EB6E76">
        <w:rPr>
          <w:b/>
          <w:sz w:val="28"/>
          <w:szCs w:val="28"/>
          <w:lang w:val="uk-UA"/>
        </w:rPr>
        <w:t>Постановка проблеми.</w:t>
      </w:r>
      <w:r w:rsidRPr="00EB6E76">
        <w:rPr>
          <w:sz w:val="28"/>
          <w:szCs w:val="28"/>
          <w:lang w:val="uk-UA"/>
        </w:rPr>
        <w:t xml:space="preserve"> </w:t>
      </w:r>
      <w:r w:rsidR="00E53D03" w:rsidRPr="00EB6E76">
        <w:rPr>
          <w:sz w:val="28"/>
          <w:szCs w:val="28"/>
          <w:lang w:val="uk-UA"/>
        </w:rPr>
        <w:t>Трагічні події в Україні останніх років примусили зрозуміти, що людяне ставлення людей одне до одного вимагає особливих чеснот, передусім – чуття справедливості, визнання і поваги до людської гідності. Ми мусимо виходити з того, що саме визнанню належить одне з чільних місць серед інших моральних та соціальних цінностей</w:t>
      </w:r>
      <w:r w:rsidR="00C57166">
        <w:rPr>
          <w:sz w:val="28"/>
          <w:szCs w:val="28"/>
          <w:lang w:val="uk-UA"/>
        </w:rPr>
        <w:t xml:space="preserve"> –</w:t>
      </w:r>
      <w:r w:rsidR="00E53D03" w:rsidRPr="00EB6E76">
        <w:rPr>
          <w:sz w:val="28"/>
          <w:szCs w:val="28"/>
          <w:lang w:val="uk-UA"/>
        </w:rPr>
        <w:t xml:space="preserve"> саме на нього люди повинні зважати у своїх взаєминах, адже без визнання суспільні взаємини втрачають будь-який сенс. Вже </w:t>
      </w:r>
      <w:proofErr w:type="spellStart"/>
      <w:r w:rsidR="00E53D03" w:rsidRPr="00EB6E76">
        <w:rPr>
          <w:sz w:val="28"/>
          <w:szCs w:val="28"/>
          <w:lang w:val="uk-UA"/>
        </w:rPr>
        <w:t>Й. Г. Фі</w:t>
      </w:r>
      <w:proofErr w:type="spellEnd"/>
      <w:r w:rsidR="00E53D03" w:rsidRPr="00EB6E76">
        <w:rPr>
          <w:sz w:val="28"/>
          <w:szCs w:val="28"/>
          <w:lang w:val="uk-UA"/>
        </w:rPr>
        <w:t>хте у своїх «Промовах до німецької нації» застерігає проти небезпеки малодушної втечі від правдивого осягнення вад свого теперішнього буття</w:t>
      </w:r>
      <w:r w:rsidRPr="00EB6E76">
        <w:rPr>
          <w:sz w:val="28"/>
          <w:szCs w:val="28"/>
          <w:lang w:val="uk-UA"/>
        </w:rPr>
        <w:t xml:space="preserve"> –</w:t>
      </w:r>
      <w:r w:rsidR="00E53D03" w:rsidRPr="00EB6E76">
        <w:rPr>
          <w:sz w:val="28"/>
          <w:szCs w:val="28"/>
          <w:lang w:val="uk-UA"/>
        </w:rPr>
        <w:t xml:space="preserve"> лише мужнє їх усвідомлення може зробити нас господарями свого хай </w:t>
      </w:r>
      <w:r w:rsidRPr="00EB6E76">
        <w:rPr>
          <w:sz w:val="28"/>
          <w:szCs w:val="28"/>
          <w:lang w:val="uk-UA"/>
        </w:rPr>
        <w:t xml:space="preserve">і </w:t>
      </w:r>
      <w:r w:rsidR="00E53D03" w:rsidRPr="00EB6E76">
        <w:rPr>
          <w:sz w:val="28"/>
          <w:szCs w:val="28"/>
          <w:lang w:val="uk-UA"/>
        </w:rPr>
        <w:t>непростого становища.</w:t>
      </w:r>
    </w:p>
    <w:p w:rsidR="00093E0C" w:rsidRPr="00EB6E76" w:rsidRDefault="00A2330E" w:rsidP="00566AE8">
      <w:pPr>
        <w:spacing w:after="0" w:line="360" w:lineRule="auto"/>
        <w:ind w:firstLine="709"/>
        <w:jc w:val="both"/>
        <w:rPr>
          <w:sz w:val="28"/>
          <w:szCs w:val="28"/>
          <w:lang w:val="uk-UA"/>
        </w:rPr>
      </w:pPr>
      <w:r w:rsidRPr="00EB6E76">
        <w:rPr>
          <w:sz w:val="28"/>
          <w:szCs w:val="28"/>
          <w:lang w:val="uk-UA"/>
        </w:rPr>
        <w:lastRenderedPageBreak/>
        <w:t>Сьогодні я</w:t>
      </w:r>
      <w:r w:rsidR="00093E0C" w:rsidRPr="00EB6E76">
        <w:rPr>
          <w:sz w:val="28"/>
          <w:szCs w:val="28"/>
          <w:lang w:val="uk-UA"/>
        </w:rPr>
        <w:t xml:space="preserve">к в нашій державі, так і в усьому світі відбуваються наполегливі пошуки </w:t>
      </w:r>
      <w:r w:rsidRPr="00EB6E76">
        <w:rPr>
          <w:sz w:val="28"/>
          <w:szCs w:val="28"/>
          <w:lang w:val="uk-UA"/>
        </w:rPr>
        <w:t>таких нових</w:t>
      </w:r>
      <w:r w:rsidR="00093E0C" w:rsidRPr="00EB6E76">
        <w:rPr>
          <w:sz w:val="28"/>
          <w:szCs w:val="28"/>
          <w:lang w:val="uk-UA"/>
        </w:rPr>
        <w:t xml:space="preserve"> </w:t>
      </w:r>
      <w:r w:rsidRPr="00EB6E76">
        <w:rPr>
          <w:sz w:val="28"/>
          <w:szCs w:val="28"/>
          <w:lang w:val="uk-UA"/>
        </w:rPr>
        <w:t>моральних принципів</w:t>
      </w:r>
      <w:r w:rsidR="00C00B63" w:rsidRPr="00EB6E76">
        <w:rPr>
          <w:sz w:val="28"/>
          <w:szCs w:val="28"/>
          <w:lang w:val="uk-UA"/>
        </w:rPr>
        <w:t xml:space="preserve"> співжиття</w:t>
      </w:r>
      <w:r w:rsidR="00093E0C" w:rsidRPr="00EB6E76">
        <w:rPr>
          <w:sz w:val="28"/>
          <w:szCs w:val="28"/>
          <w:lang w:val="uk-UA"/>
        </w:rPr>
        <w:t xml:space="preserve"> сучасного </w:t>
      </w:r>
      <w:r w:rsidRPr="00EB6E76">
        <w:rPr>
          <w:sz w:val="28"/>
          <w:szCs w:val="28"/>
          <w:lang w:val="uk-UA"/>
        </w:rPr>
        <w:t>соціуму</w:t>
      </w:r>
      <w:r w:rsidR="00093E0C" w:rsidRPr="00EB6E76">
        <w:rPr>
          <w:sz w:val="28"/>
          <w:szCs w:val="28"/>
          <w:lang w:val="uk-UA"/>
        </w:rPr>
        <w:t xml:space="preserve">, </w:t>
      </w:r>
      <w:r w:rsidR="0070238C" w:rsidRPr="00EB6E76">
        <w:rPr>
          <w:sz w:val="28"/>
          <w:szCs w:val="28"/>
          <w:lang w:val="uk-UA"/>
        </w:rPr>
        <w:t>«</w:t>
      </w:r>
      <w:r w:rsidR="00093E0C" w:rsidRPr="00EB6E76">
        <w:rPr>
          <w:sz w:val="28"/>
          <w:szCs w:val="28"/>
          <w:lang w:val="uk-UA"/>
        </w:rPr>
        <w:t xml:space="preserve">коли основні етичні настанови та цінності мусять полишити і, зрештою, полишають сферу </w:t>
      </w:r>
      <w:proofErr w:type="spellStart"/>
      <w:r w:rsidR="00093E0C" w:rsidRPr="00EB6E76">
        <w:rPr>
          <w:sz w:val="28"/>
          <w:szCs w:val="28"/>
          <w:lang w:val="uk-UA"/>
        </w:rPr>
        <w:t>міжособистих</w:t>
      </w:r>
      <w:proofErr w:type="spellEnd"/>
      <w:r w:rsidR="00093E0C" w:rsidRPr="00EB6E76">
        <w:rPr>
          <w:sz w:val="28"/>
          <w:szCs w:val="28"/>
          <w:lang w:val="uk-UA"/>
        </w:rPr>
        <w:t xml:space="preserve"> стосунків, приватного життя та поступово репрезентують особливості новітніх соціальних практик, способи розбудови справедливого, заснованого на визнанні, рівності, відповідальності та свободі демократичного правового суспільства</w:t>
      </w:r>
      <w:r w:rsidR="0070238C" w:rsidRPr="00EB6E76">
        <w:rPr>
          <w:sz w:val="28"/>
          <w:szCs w:val="28"/>
          <w:lang w:val="uk-UA"/>
        </w:rPr>
        <w:t>» [</w:t>
      </w:r>
      <w:r w:rsidR="00A1050B" w:rsidRPr="00A1050B">
        <w:rPr>
          <w:sz w:val="28"/>
          <w:szCs w:val="28"/>
        </w:rPr>
        <w:t>10,</w:t>
      </w:r>
      <w:r w:rsidR="00A1050B">
        <w:rPr>
          <w:sz w:val="28"/>
          <w:szCs w:val="28"/>
          <w:lang w:val="en-US"/>
        </w:rPr>
        <w:t> </w:t>
      </w:r>
      <w:r w:rsidR="0070238C" w:rsidRPr="00EB6E76">
        <w:rPr>
          <w:sz w:val="28"/>
          <w:szCs w:val="28"/>
          <w:lang w:val="uk-UA"/>
        </w:rPr>
        <w:t>c.</w:t>
      </w:r>
      <w:r w:rsidR="00A1050B">
        <w:rPr>
          <w:sz w:val="28"/>
          <w:szCs w:val="28"/>
          <w:lang w:val="en-US"/>
        </w:rPr>
        <w:t> </w:t>
      </w:r>
      <w:r w:rsidR="0070238C" w:rsidRPr="00EB6E76">
        <w:rPr>
          <w:sz w:val="28"/>
          <w:szCs w:val="28"/>
          <w:lang w:val="uk-UA"/>
        </w:rPr>
        <w:t>14]</w:t>
      </w:r>
      <w:r w:rsidR="00093E0C" w:rsidRPr="00EB6E76">
        <w:rPr>
          <w:sz w:val="28"/>
          <w:szCs w:val="28"/>
          <w:lang w:val="uk-UA"/>
        </w:rPr>
        <w:t>.</w:t>
      </w:r>
    </w:p>
    <w:p w:rsidR="00D3206B" w:rsidRDefault="00D3206B" w:rsidP="00D3206B">
      <w:pPr>
        <w:spacing w:after="0" w:line="360" w:lineRule="auto"/>
        <w:ind w:firstLine="709"/>
        <w:jc w:val="both"/>
        <w:rPr>
          <w:sz w:val="28"/>
          <w:szCs w:val="28"/>
          <w:lang w:val="uk-UA"/>
        </w:rPr>
      </w:pPr>
      <w:r>
        <w:rPr>
          <w:sz w:val="28"/>
          <w:szCs w:val="28"/>
          <w:lang w:val="uk-UA"/>
        </w:rPr>
        <w:t>Творчий доробок визначних</w:t>
      </w:r>
      <w:r w:rsidRPr="00D3206B">
        <w:rPr>
          <w:sz w:val="28"/>
          <w:szCs w:val="28"/>
          <w:lang w:val="uk-UA"/>
        </w:rPr>
        <w:t xml:space="preserve"> представник</w:t>
      </w:r>
      <w:r>
        <w:rPr>
          <w:sz w:val="28"/>
          <w:szCs w:val="28"/>
          <w:lang w:val="uk-UA"/>
        </w:rPr>
        <w:t>ів</w:t>
      </w:r>
      <w:r w:rsidRPr="00D3206B">
        <w:rPr>
          <w:sz w:val="28"/>
          <w:szCs w:val="28"/>
          <w:lang w:val="uk-UA"/>
        </w:rPr>
        <w:t xml:space="preserve"> сучасної практичної</w:t>
      </w:r>
      <w:r>
        <w:rPr>
          <w:sz w:val="28"/>
          <w:szCs w:val="28"/>
          <w:lang w:val="uk-UA"/>
        </w:rPr>
        <w:t xml:space="preserve"> </w:t>
      </w:r>
      <w:r w:rsidRPr="00D3206B">
        <w:rPr>
          <w:sz w:val="28"/>
          <w:szCs w:val="28"/>
          <w:lang w:val="uk-UA"/>
        </w:rPr>
        <w:t>філософії</w:t>
      </w:r>
      <w:r>
        <w:rPr>
          <w:sz w:val="28"/>
          <w:szCs w:val="28"/>
          <w:lang w:val="uk-UA"/>
        </w:rPr>
        <w:t>, таких як</w:t>
      </w:r>
      <w:r w:rsidRPr="00D3206B">
        <w:rPr>
          <w:sz w:val="28"/>
          <w:szCs w:val="28"/>
          <w:lang w:val="uk-UA"/>
        </w:rPr>
        <w:t xml:space="preserve"> К.-О.</w:t>
      </w:r>
      <w:r>
        <w:rPr>
          <w:sz w:val="28"/>
          <w:szCs w:val="28"/>
          <w:lang w:val="uk-UA"/>
        </w:rPr>
        <w:t> </w:t>
      </w:r>
      <w:r w:rsidRPr="00D3206B">
        <w:rPr>
          <w:sz w:val="28"/>
          <w:szCs w:val="28"/>
          <w:lang w:val="uk-UA"/>
        </w:rPr>
        <w:t xml:space="preserve">Апель, </w:t>
      </w:r>
      <w:proofErr w:type="spellStart"/>
      <w:r w:rsidRPr="00D3206B">
        <w:rPr>
          <w:sz w:val="28"/>
          <w:szCs w:val="28"/>
          <w:lang w:val="uk-UA"/>
        </w:rPr>
        <w:t>Ю.</w:t>
      </w:r>
      <w:r>
        <w:rPr>
          <w:sz w:val="28"/>
          <w:szCs w:val="28"/>
          <w:lang w:val="uk-UA"/>
        </w:rPr>
        <w:t> </w:t>
      </w:r>
      <w:r w:rsidRPr="00D3206B">
        <w:rPr>
          <w:sz w:val="28"/>
          <w:szCs w:val="28"/>
          <w:lang w:val="uk-UA"/>
        </w:rPr>
        <w:t>Габермас</w:t>
      </w:r>
      <w:proofErr w:type="spellEnd"/>
      <w:r w:rsidRPr="00D3206B">
        <w:rPr>
          <w:sz w:val="28"/>
          <w:szCs w:val="28"/>
          <w:lang w:val="uk-UA"/>
        </w:rPr>
        <w:t xml:space="preserve">, </w:t>
      </w:r>
      <w:proofErr w:type="spellStart"/>
      <w:r w:rsidRPr="00D3206B">
        <w:rPr>
          <w:sz w:val="28"/>
          <w:szCs w:val="28"/>
          <w:lang w:val="uk-UA"/>
        </w:rPr>
        <w:t>Ш.</w:t>
      </w:r>
      <w:r>
        <w:rPr>
          <w:sz w:val="28"/>
          <w:szCs w:val="28"/>
          <w:lang w:val="uk-UA"/>
        </w:rPr>
        <w:t> </w:t>
      </w:r>
      <w:r w:rsidRPr="00D3206B">
        <w:rPr>
          <w:sz w:val="28"/>
          <w:szCs w:val="28"/>
          <w:lang w:val="uk-UA"/>
        </w:rPr>
        <w:t>Гозепат</w:t>
      </w:r>
      <w:proofErr w:type="spellEnd"/>
      <w:r w:rsidRPr="00D3206B">
        <w:rPr>
          <w:sz w:val="28"/>
          <w:szCs w:val="28"/>
          <w:lang w:val="uk-UA"/>
        </w:rPr>
        <w:t>, А.</w:t>
      </w:r>
      <w:r>
        <w:rPr>
          <w:sz w:val="28"/>
          <w:szCs w:val="28"/>
          <w:lang w:val="uk-UA"/>
        </w:rPr>
        <w:t> </w:t>
      </w:r>
      <w:proofErr w:type="spellStart"/>
      <w:r w:rsidRPr="00D3206B">
        <w:rPr>
          <w:sz w:val="28"/>
          <w:szCs w:val="28"/>
          <w:lang w:val="uk-UA"/>
        </w:rPr>
        <w:t>Сен</w:t>
      </w:r>
      <w:proofErr w:type="spellEnd"/>
      <w:r w:rsidRPr="00D3206B">
        <w:rPr>
          <w:sz w:val="28"/>
          <w:szCs w:val="28"/>
          <w:lang w:val="uk-UA"/>
        </w:rPr>
        <w:t>,</w:t>
      </w:r>
      <w:r>
        <w:rPr>
          <w:sz w:val="28"/>
          <w:szCs w:val="28"/>
          <w:lang w:val="uk-UA"/>
        </w:rPr>
        <w:t xml:space="preserve"> </w:t>
      </w:r>
      <w:proofErr w:type="spellStart"/>
      <w:r w:rsidRPr="00D3206B">
        <w:rPr>
          <w:sz w:val="28"/>
          <w:szCs w:val="28"/>
          <w:lang w:val="uk-UA"/>
        </w:rPr>
        <w:t>Ч.</w:t>
      </w:r>
      <w:r>
        <w:rPr>
          <w:sz w:val="28"/>
          <w:szCs w:val="28"/>
          <w:lang w:val="uk-UA"/>
        </w:rPr>
        <w:t> </w:t>
      </w:r>
      <w:r w:rsidRPr="00D3206B">
        <w:rPr>
          <w:sz w:val="28"/>
          <w:szCs w:val="28"/>
          <w:lang w:val="uk-UA"/>
        </w:rPr>
        <w:t>Тейлор</w:t>
      </w:r>
      <w:proofErr w:type="spellEnd"/>
      <w:r w:rsidRPr="00D3206B">
        <w:rPr>
          <w:sz w:val="28"/>
          <w:szCs w:val="28"/>
          <w:lang w:val="uk-UA"/>
        </w:rPr>
        <w:t xml:space="preserve">, </w:t>
      </w:r>
      <w:proofErr w:type="spellStart"/>
      <w:r w:rsidRPr="00D3206B">
        <w:rPr>
          <w:sz w:val="28"/>
          <w:szCs w:val="28"/>
          <w:lang w:val="uk-UA"/>
        </w:rPr>
        <w:t>Е.</w:t>
      </w:r>
      <w:r>
        <w:rPr>
          <w:sz w:val="28"/>
          <w:szCs w:val="28"/>
          <w:lang w:val="uk-UA"/>
        </w:rPr>
        <w:t> </w:t>
      </w:r>
      <w:r w:rsidRPr="00D3206B">
        <w:rPr>
          <w:sz w:val="28"/>
          <w:szCs w:val="28"/>
          <w:lang w:val="uk-UA"/>
        </w:rPr>
        <w:t>Тугендгат</w:t>
      </w:r>
      <w:proofErr w:type="spellEnd"/>
      <w:r w:rsidRPr="00D3206B">
        <w:rPr>
          <w:sz w:val="28"/>
          <w:szCs w:val="28"/>
          <w:lang w:val="uk-UA"/>
        </w:rPr>
        <w:t xml:space="preserve">, </w:t>
      </w:r>
      <w:proofErr w:type="spellStart"/>
      <w:r w:rsidRPr="00D3206B">
        <w:rPr>
          <w:sz w:val="28"/>
          <w:szCs w:val="28"/>
          <w:lang w:val="uk-UA"/>
        </w:rPr>
        <w:t>Р.</w:t>
      </w:r>
      <w:r>
        <w:rPr>
          <w:sz w:val="28"/>
          <w:szCs w:val="28"/>
          <w:lang w:val="uk-UA"/>
        </w:rPr>
        <w:t> </w:t>
      </w:r>
      <w:r w:rsidRPr="00D3206B">
        <w:rPr>
          <w:sz w:val="28"/>
          <w:szCs w:val="28"/>
          <w:lang w:val="uk-UA"/>
        </w:rPr>
        <w:t>Форст</w:t>
      </w:r>
      <w:proofErr w:type="spellEnd"/>
      <w:r w:rsidRPr="00D3206B">
        <w:rPr>
          <w:sz w:val="28"/>
          <w:szCs w:val="28"/>
          <w:lang w:val="uk-UA"/>
        </w:rPr>
        <w:t xml:space="preserve">, </w:t>
      </w:r>
      <w:proofErr w:type="spellStart"/>
      <w:r w:rsidRPr="00D3206B">
        <w:rPr>
          <w:sz w:val="28"/>
          <w:szCs w:val="28"/>
          <w:lang w:val="uk-UA"/>
        </w:rPr>
        <w:t>Н.</w:t>
      </w:r>
      <w:r>
        <w:rPr>
          <w:sz w:val="28"/>
          <w:szCs w:val="28"/>
          <w:lang w:val="uk-UA"/>
        </w:rPr>
        <w:t> </w:t>
      </w:r>
      <w:r w:rsidRPr="00D3206B">
        <w:rPr>
          <w:sz w:val="28"/>
          <w:szCs w:val="28"/>
          <w:lang w:val="uk-UA"/>
        </w:rPr>
        <w:t>Фрейзер</w:t>
      </w:r>
      <w:proofErr w:type="spellEnd"/>
      <w:r>
        <w:rPr>
          <w:sz w:val="28"/>
          <w:szCs w:val="28"/>
          <w:lang w:val="uk-UA"/>
        </w:rPr>
        <w:t xml:space="preserve"> та інш</w:t>
      </w:r>
      <w:r w:rsidR="00C57166">
        <w:rPr>
          <w:sz w:val="28"/>
          <w:szCs w:val="28"/>
          <w:lang w:val="uk-UA"/>
        </w:rPr>
        <w:t>их</w:t>
      </w:r>
      <w:r>
        <w:rPr>
          <w:sz w:val="28"/>
          <w:szCs w:val="28"/>
          <w:lang w:val="uk-UA"/>
        </w:rPr>
        <w:t xml:space="preserve">, значно актуалізував проблему </w:t>
      </w:r>
      <w:r w:rsidRPr="00D3206B">
        <w:rPr>
          <w:sz w:val="28"/>
          <w:szCs w:val="28"/>
          <w:lang w:val="uk-UA"/>
        </w:rPr>
        <w:t>визнання</w:t>
      </w:r>
      <w:r>
        <w:rPr>
          <w:sz w:val="28"/>
          <w:szCs w:val="28"/>
          <w:lang w:val="uk-UA"/>
        </w:rPr>
        <w:t xml:space="preserve"> як проблему</w:t>
      </w:r>
      <w:r w:rsidRPr="00D3206B">
        <w:rPr>
          <w:sz w:val="28"/>
          <w:szCs w:val="28"/>
          <w:lang w:val="uk-UA"/>
        </w:rPr>
        <w:t xml:space="preserve"> свободи </w:t>
      </w:r>
      <w:r>
        <w:rPr>
          <w:sz w:val="28"/>
          <w:szCs w:val="28"/>
          <w:lang w:val="uk-UA"/>
        </w:rPr>
        <w:t xml:space="preserve">дій, </w:t>
      </w:r>
      <w:r w:rsidRPr="00D3206B">
        <w:rPr>
          <w:sz w:val="28"/>
          <w:szCs w:val="28"/>
          <w:lang w:val="uk-UA"/>
        </w:rPr>
        <w:t>дум</w:t>
      </w:r>
      <w:r>
        <w:rPr>
          <w:sz w:val="28"/>
          <w:szCs w:val="28"/>
          <w:lang w:val="uk-UA"/>
        </w:rPr>
        <w:t>о</w:t>
      </w:r>
      <w:r w:rsidRPr="00D3206B">
        <w:rPr>
          <w:sz w:val="28"/>
          <w:szCs w:val="28"/>
          <w:lang w:val="uk-UA"/>
        </w:rPr>
        <w:t xml:space="preserve">к </w:t>
      </w:r>
      <w:r>
        <w:rPr>
          <w:sz w:val="28"/>
          <w:szCs w:val="28"/>
          <w:lang w:val="uk-UA"/>
        </w:rPr>
        <w:t>і</w:t>
      </w:r>
      <w:r w:rsidRPr="00D3206B">
        <w:rPr>
          <w:sz w:val="28"/>
          <w:szCs w:val="28"/>
          <w:lang w:val="uk-UA"/>
        </w:rPr>
        <w:t xml:space="preserve"> переконань</w:t>
      </w:r>
      <w:r>
        <w:rPr>
          <w:sz w:val="28"/>
          <w:szCs w:val="28"/>
          <w:lang w:val="uk-UA"/>
        </w:rPr>
        <w:t xml:space="preserve"> кожного індивіда</w:t>
      </w:r>
      <w:r w:rsidRPr="00D3206B">
        <w:rPr>
          <w:sz w:val="28"/>
          <w:szCs w:val="28"/>
          <w:lang w:val="uk-UA"/>
        </w:rPr>
        <w:t>,</w:t>
      </w:r>
      <w:r w:rsidR="00EA5D02">
        <w:rPr>
          <w:sz w:val="28"/>
          <w:szCs w:val="28"/>
          <w:lang w:val="uk-UA"/>
        </w:rPr>
        <w:t xml:space="preserve"> а також</w:t>
      </w:r>
      <w:r w:rsidRPr="00D3206B">
        <w:rPr>
          <w:sz w:val="28"/>
          <w:szCs w:val="28"/>
          <w:lang w:val="uk-UA"/>
        </w:rPr>
        <w:t xml:space="preserve"> загалом особливостей буття інших </w:t>
      </w:r>
      <w:r w:rsidR="00EA5D02">
        <w:rPr>
          <w:sz w:val="28"/>
          <w:szCs w:val="28"/>
          <w:lang w:val="uk-UA"/>
        </w:rPr>
        <w:t>співгромадян у суспільстві</w:t>
      </w:r>
      <w:r w:rsidR="00B241DA">
        <w:rPr>
          <w:sz w:val="28"/>
          <w:szCs w:val="28"/>
          <w:lang w:val="uk-UA"/>
        </w:rPr>
        <w:t>, що</w:t>
      </w:r>
      <w:r w:rsidR="00B241DA" w:rsidRPr="00B241DA">
        <w:rPr>
          <w:sz w:val="28"/>
          <w:szCs w:val="28"/>
          <w:lang w:val="uk-UA" w:eastAsia="uk-UA"/>
        </w:rPr>
        <w:t xml:space="preserve"> </w:t>
      </w:r>
      <w:r w:rsidR="00B241DA" w:rsidRPr="00B241DA">
        <w:rPr>
          <w:sz w:val="28"/>
          <w:szCs w:val="28"/>
          <w:lang w:val="uk-UA"/>
        </w:rPr>
        <w:t>неможливо уявити поза роздумами про свободу, владу, справедливість та несправедливість, рівність та права людини, її ідентичність та відповідальність.</w:t>
      </w:r>
    </w:p>
    <w:p w:rsidR="00F75BBD" w:rsidRPr="00EB6E76" w:rsidRDefault="00C00B63" w:rsidP="00566AE8">
      <w:pPr>
        <w:spacing w:after="0" w:line="360" w:lineRule="auto"/>
        <w:ind w:firstLine="709"/>
        <w:jc w:val="both"/>
        <w:rPr>
          <w:sz w:val="28"/>
          <w:szCs w:val="28"/>
          <w:lang w:val="uk-UA"/>
        </w:rPr>
      </w:pPr>
      <w:r w:rsidRPr="00EB6E76">
        <w:rPr>
          <w:sz w:val="28"/>
          <w:szCs w:val="28"/>
          <w:lang w:val="uk-UA"/>
        </w:rPr>
        <w:t>Сучасне є</w:t>
      </w:r>
      <w:r w:rsidR="00093E0C" w:rsidRPr="00EB6E76">
        <w:rPr>
          <w:sz w:val="28"/>
          <w:szCs w:val="28"/>
          <w:lang w:val="uk-UA"/>
        </w:rPr>
        <w:t xml:space="preserve">вропейське </w:t>
      </w:r>
      <w:r w:rsidR="00F75BBD" w:rsidRPr="00EB6E76">
        <w:rPr>
          <w:sz w:val="28"/>
          <w:szCs w:val="28"/>
          <w:lang w:val="uk-UA"/>
        </w:rPr>
        <w:t>осягнення проблем</w:t>
      </w:r>
      <w:r w:rsidR="00093E0C" w:rsidRPr="00EB6E76">
        <w:rPr>
          <w:sz w:val="28"/>
          <w:szCs w:val="28"/>
          <w:lang w:val="uk-UA"/>
        </w:rPr>
        <w:t>и</w:t>
      </w:r>
      <w:r w:rsidR="00F75BBD" w:rsidRPr="00EB6E76">
        <w:rPr>
          <w:sz w:val="28"/>
          <w:szCs w:val="28"/>
          <w:lang w:val="uk-UA"/>
        </w:rPr>
        <w:t xml:space="preserve"> визнання </w:t>
      </w:r>
      <w:r w:rsidR="00093E0C" w:rsidRPr="00EB6E76">
        <w:rPr>
          <w:sz w:val="28"/>
          <w:szCs w:val="28"/>
          <w:lang w:val="uk-UA"/>
        </w:rPr>
        <w:t xml:space="preserve">було </w:t>
      </w:r>
      <w:r w:rsidR="00F75BBD" w:rsidRPr="00EB6E76">
        <w:rPr>
          <w:sz w:val="28"/>
          <w:szCs w:val="28"/>
          <w:lang w:val="uk-UA"/>
        </w:rPr>
        <w:t>запропоновано в одній з останніх</w:t>
      </w:r>
      <w:r w:rsidR="00093E0C" w:rsidRPr="00EB6E76">
        <w:rPr>
          <w:sz w:val="28"/>
          <w:szCs w:val="28"/>
          <w:lang w:val="uk-UA"/>
        </w:rPr>
        <w:t xml:space="preserve"> робіт</w:t>
      </w:r>
      <w:r w:rsidR="00F75BBD" w:rsidRPr="00EB6E76">
        <w:rPr>
          <w:sz w:val="28"/>
          <w:szCs w:val="28"/>
          <w:lang w:val="uk-UA"/>
        </w:rPr>
        <w:t xml:space="preserve"> </w:t>
      </w:r>
      <w:r w:rsidR="00093E0C" w:rsidRPr="00EB6E76">
        <w:rPr>
          <w:sz w:val="28"/>
          <w:szCs w:val="28"/>
          <w:lang w:val="uk-UA"/>
        </w:rPr>
        <w:t>відомого німецького філософа</w:t>
      </w:r>
      <w:r w:rsidR="00093E0C" w:rsidRPr="00EB6E76">
        <w:rPr>
          <w:sz w:val="28"/>
          <w:szCs w:val="28"/>
          <w:lang w:val="uk-UA"/>
        </w:rPr>
        <w:t xml:space="preserve"> Франкфуртської школи</w:t>
      </w:r>
      <w:r w:rsidR="00093E0C" w:rsidRPr="00EB6E76">
        <w:rPr>
          <w:sz w:val="28"/>
          <w:szCs w:val="28"/>
          <w:lang w:val="uk-UA"/>
        </w:rPr>
        <w:t xml:space="preserve">, учня та послідовника </w:t>
      </w:r>
      <w:proofErr w:type="spellStart"/>
      <w:r w:rsidR="00093E0C" w:rsidRPr="00EB6E76">
        <w:rPr>
          <w:sz w:val="28"/>
          <w:szCs w:val="28"/>
          <w:lang w:val="uk-UA"/>
        </w:rPr>
        <w:t>Ю. Габерм</w:t>
      </w:r>
      <w:proofErr w:type="spellEnd"/>
      <w:r w:rsidR="00093E0C" w:rsidRPr="00EB6E76">
        <w:rPr>
          <w:sz w:val="28"/>
          <w:szCs w:val="28"/>
          <w:lang w:val="uk-UA"/>
        </w:rPr>
        <w:t xml:space="preserve">аса </w:t>
      </w:r>
      <w:proofErr w:type="spellStart"/>
      <w:r w:rsidR="00093E0C" w:rsidRPr="00EB6E76">
        <w:rPr>
          <w:sz w:val="28"/>
          <w:szCs w:val="28"/>
          <w:lang w:val="uk-UA"/>
        </w:rPr>
        <w:t>Акселя</w:t>
      </w:r>
      <w:proofErr w:type="spellEnd"/>
      <w:r w:rsidR="00093E0C" w:rsidRPr="00EB6E76">
        <w:rPr>
          <w:sz w:val="28"/>
          <w:szCs w:val="28"/>
          <w:lang w:val="uk-UA"/>
        </w:rPr>
        <w:t xml:space="preserve"> </w:t>
      </w:r>
      <w:proofErr w:type="spellStart"/>
      <w:r w:rsidR="00093E0C" w:rsidRPr="00EB6E76">
        <w:rPr>
          <w:sz w:val="28"/>
          <w:szCs w:val="28"/>
          <w:lang w:val="uk-UA"/>
        </w:rPr>
        <w:t>Гонета</w:t>
      </w:r>
      <w:proofErr w:type="spellEnd"/>
      <w:r w:rsidR="00093E0C" w:rsidRPr="00EB6E76">
        <w:rPr>
          <w:sz w:val="28"/>
          <w:szCs w:val="28"/>
          <w:lang w:val="uk-UA"/>
        </w:rPr>
        <w:t xml:space="preserve"> під назвою </w:t>
      </w:r>
      <w:r w:rsidR="00F75BBD" w:rsidRPr="00EB6E76">
        <w:rPr>
          <w:sz w:val="28"/>
          <w:szCs w:val="28"/>
          <w:lang w:val="uk-UA"/>
        </w:rPr>
        <w:t>«Визн</w:t>
      </w:r>
      <w:r w:rsidR="00093E0C" w:rsidRPr="00EB6E76">
        <w:rPr>
          <w:sz w:val="28"/>
          <w:szCs w:val="28"/>
          <w:lang w:val="uk-UA"/>
        </w:rPr>
        <w:t>ання. Європейська історія ідеї»</w:t>
      </w:r>
      <w:r w:rsidR="00F75BBD" w:rsidRPr="00EB6E76">
        <w:rPr>
          <w:sz w:val="28"/>
          <w:szCs w:val="28"/>
          <w:lang w:val="uk-UA"/>
        </w:rPr>
        <w:t xml:space="preserve">. </w:t>
      </w:r>
      <w:r w:rsidR="00093E0C" w:rsidRPr="00EB6E76">
        <w:rPr>
          <w:sz w:val="28"/>
          <w:szCs w:val="28"/>
          <w:lang w:val="uk-UA"/>
        </w:rPr>
        <w:t>Адже, «с</w:t>
      </w:r>
      <w:r w:rsidR="00F75BBD" w:rsidRPr="00EB6E76">
        <w:rPr>
          <w:sz w:val="28"/>
          <w:szCs w:val="28"/>
          <w:lang w:val="uk-UA"/>
        </w:rPr>
        <w:t xml:space="preserve">аме </w:t>
      </w:r>
      <w:proofErr w:type="spellStart"/>
      <w:r w:rsidR="00F75BBD" w:rsidRPr="00EB6E76">
        <w:rPr>
          <w:sz w:val="28"/>
          <w:szCs w:val="28"/>
          <w:lang w:val="uk-UA"/>
        </w:rPr>
        <w:t>А. Гонет</w:t>
      </w:r>
      <w:proofErr w:type="spellEnd"/>
      <w:r w:rsidR="00F75BBD" w:rsidRPr="00EB6E76">
        <w:rPr>
          <w:sz w:val="28"/>
          <w:szCs w:val="28"/>
          <w:lang w:val="uk-UA"/>
        </w:rPr>
        <w:t>, завдяки своїм багаторічним дослідженням феномену визнання, не лише започаткував численні дискусії та праці з означеної проблеми, він став її основним дослідником та окреслив свої важливі й для нас способи вже не «реабілітації», а подальшого розвитку практичної філософії через послідовне наповнення її конкретним змістом</w:t>
      </w:r>
      <w:r w:rsidR="00093E0C" w:rsidRPr="00EB6E76">
        <w:rPr>
          <w:sz w:val="28"/>
          <w:szCs w:val="28"/>
          <w:lang w:val="uk-UA"/>
        </w:rPr>
        <w:t>»</w:t>
      </w:r>
      <w:r w:rsidR="0070238C" w:rsidRPr="00EB6E76">
        <w:rPr>
          <w:sz w:val="28"/>
          <w:szCs w:val="28"/>
          <w:lang w:val="uk-UA"/>
        </w:rPr>
        <w:t xml:space="preserve"> </w:t>
      </w:r>
      <w:r w:rsidR="00A1050B" w:rsidRPr="00A1050B">
        <w:rPr>
          <w:sz w:val="28"/>
          <w:szCs w:val="28"/>
          <w:lang w:val="uk-UA"/>
        </w:rPr>
        <w:t>[</w:t>
      </w:r>
      <w:r w:rsidR="00A1050B" w:rsidRPr="00A1050B">
        <w:rPr>
          <w:sz w:val="28"/>
          <w:szCs w:val="28"/>
        </w:rPr>
        <w:t>10,</w:t>
      </w:r>
      <w:r w:rsidR="00A1050B" w:rsidRPr="00A1050B">
        <w:rPr>
          <w:sz w:val="28"/>
          <w:szCs w:val="28"/>
          <w:lang w:val="en-US"/>
        </w:rPr>
        <w:t> </w:t>
      </w:r>
      <w:r w:rsidR="00A1050B" w:rsidRPr="00A1050B">
        <w:rPr>
          <w:sz w:val="28"/>
          <w:szCs w:val="28"/>
          <w:lang w:val="uk-UA"/>
        </w:rPr>
        <w:t>c.</w:t>
      </w:r>
      <w:r w:rsidR="00A1050B" w:rsidRPr="00A1050B">
        <w:rPr>
          <w:sz w:val="28"/>
          <w:szCs w:val="28"/>
          <w:lang w:val="en-US"/>
        </w:rPr>
        <w:t> </w:t>
      </w:r>
      <w:r w:rsidR="00A1050B" w:rsidRPr="00A1050B">
        <w:rPr>
          <w:sz w:val="28"/>
          <w:szCs w:val="28"/>
          <w:lang w:val="uk-UA"/>
        </w:rPr>
        <w:t>14]</w:t>
      </w:r>
      <w:r w:rsidR="00F75BBD" w:rsidRPr="00EB6E76">
        <w:rPr>
          <w:sz w:val="28"/>
          <w:szCs w:val="28"/>
          <w:lang w:val="uk-UA"/>
        </w:rPr>
        <w:t>.</w:t>
      </w:r>
    </w:p>
    <w:p w:rsidR="0070238C" w:rsidRPr="00EB6E76" w:rsidRDefault="0070238C" w:rsidP="00566AE8">
      <w:pPr>
        <w:spacing w:after="0" w:line="360" w:lineRule="auto"/>
        <w:ind w:firstLine="709"/>
        <w:jc w:val="both"/>
        <w:rPr>
          <w:sz w:val="28"/>
          <w:szCs w:val="28"/>
          <w:lang w:val="uk-UA"/>
        </w:rPr>
      </w:pPr>
      <w:r w:rsidRPr="00EB6E76">
        <w:rPr>
          <w:bCs/>
          <w:sz w:val="28"/>
          <w:szCs w:val="28"/>
          <w:lang w:val="uk-UA"/>
        </w:rPr>
        <w:t xml:space="preserve">Варто також наголосити, що проблема визнання в річищі </w:t>
      </w:r>
      <w:proofErr w:type="spellStart"/>
      <w:r w:rsidRPr="00EB6E76">
        <w:rPr>
          <w:bCs/>
          <w:sz w:val="28"/>
          <w:szCs w:val="28"/>
          <w:lang w:val="uk-UA"/>
        </w:rPr>
        <w:t>контестуальних</w:t>
      </w:r>
      <w:proofErr w:type="spellEnd"/>
      <w:r w:rsidRPr="00EB6E76">
        <w:rPr>
          <w:bCs/>
          <w:sz w:val="28"/>
          <w:szCs w:val="28"/>
          <w:lang w:val="uk-UA"/>
        </w:rPr>
        <w:t xml:space="preserve"> особливостей її тлумачення набула нової актуалі</w:t>
      </w:r>
      <w:r w:rsidR="00CD3994" w:rsidRPr="00EB6E76">
        <w:rPr>
          <w:bCs/>
          <w:sz w:val="28"/>
          <w:szCs w:val="28"/>
          <w:lang w:val="uk-UA"/>
        </w:rPr>
        <w:t>зації</w:t>
      </w:r>
      <w:r w:rsidRPr="00EB6E76">
        <w:rPr>
          <w:bCs/>
          <w:sz w:val="28"/>
          <w:szCs w:val="28"/>
          <w:lang w:val="uk-UA"/>
        </w:rPr>
        <w:t xml:space="preserve"> після перекладу у 2021 році вже згадуваної вище книги </w:t>
      </w:r>
      <w:proofErr w:type="spellStart"/>
      <w:r w:rsidRPr="00EB6E76">
        <w:rPr>
          <w:bCs/>
          <w:sz w:val="28"/>
          <w:szCs w:val="28"/>
          <w:lang w:val="uk-UA"/>
        </w:rPr>
        <w:t>Гонета</w:t>
      </w:r>
      <w:proofErr w:type="spellEnd"/>
      <w:r w:rsidRPr="00EB6E76">
        <w:rPr>
          <w:bCs/>
          <w:sz w:val="28"/>
          <w:szCs w:val="28"/>
          <w:lang w:val="uk-UA"/>
        </w:rPr>
        <w:t xml:space="preserve"> англійською мовою. Як свідчить спеціальний, започаткований статтею </w:t>
      </w:r>
      <w:proofErr w:type="spellStart"/>
      <w:r w:rsidRPr="00EB6E76">
        <w:rPr>
          <w:bCs/>
          <w:sz w:val="28"/>
          <w:szCs w:val="28"/>
          <w:lang w:val="uk-UA"/>
        </w:rPr>
        <w:t>A. Гон</w:t>
      </w:r>
      <w:proofErr w:type="spellEnd"/>
      <w:r w:rsidRPr="00EB6E76">
        <w:rPr>
          <w:bCs/>
          <w:sz w:val="28"/>
          <w:szCs w:val="28"/>
          <w:lang w:val="uk-UA"/>
        </w:rPr>
        <w:t xml:space="preserve">ета та </w:t>
      </w:r>
      <w:proofErr w:type="spellStart"/>
      <w:r w:rsidRPr="00EB6E76">
        <w:rPr>
          <w:bCs/>
          <w:sz w:val="28"/>
          <w:szCs w:val="28"/>
          <w:lang w:val="uk-UA"/>
        </w:rPr>
        <w:t>М. Банковськи</w:t>
      </w:r>
      <w:proofErr w:type="spellEnd"/>
      <w:r w:rsidRPr="00EB6E76">
        <w:rPr>
          <w:bCs/>
          <w:sz w:val="28"/>
          <w:szCs w:val="28"/>
          <w:lang w:val="uk-UA"/>
        </w:rPr>
        <w:t>,</w:t>
      </w:r>
      <w:r w:rsidRPr="00EB6E76">
        <w:rPr>
          <w:sz w:val="28"/>
          <w:szCs w:val="28"/>
          <w:lang w:val="uk-UA"/>
        </w:rPr>
        <w:t xml:space="preserve"> </w:t>
      </w:r>
      <w:r w:rsidRPr="00EB6E76">
        <w:rPr>
          <w:bCs/>
          <w:sz w:val="28"/>
          <w:szCs w:val="28"/>
          <w:lang w:val="uk-UA"/>
        </w:rPr>
        <w:t xml:space="preserve">випуск журналу з філософії та соціальної теорії «Критичні </w:t>
      </w:r>
      <w:r w:rsidRPr="00EB6E76">
        <w:rPr>
          <w:bCs/>
          <w:sz w:val="28"/>
          <w:szCs w:val="28"/>
          <w:lang w:val="uk-UA"/>
        </w:rPr>
        <w:lastRenderedPageBreak/>
        <w:t>горизонти»</w:t>
      </w:r>
      <w:r w:rsidR="00A1050B">
        <w:rPr>
          <w:bCs/>
          <w:sz w:val="28"/>
          <w:szCs w:val="28"/>
          <w:lang w:val="en-US"/>
        </w:rPr>
        <w:t> </w:t>
      </w:r>
      <w:r w:rsidR="00A1050B" w:rsidRPr="00A1050B">
        <w:rPr>
          <w:bCs/>
          <w:sz w:val="28"/>
          <w:szCs w:val="28"/>
          <w:lang w:val="uk-UA"/>
        </w:rPr>
        <w:t>[</w:t>
      </w:r>
      <w:r w:rsidR="00A1050B">
        <w:rPr>
          <w:bCs/>
          <w:sz w:val="28"/>
          <w:szCs w:val="28"/>
          <w:lang w:val="en-US"/>
        </w:rPr>
        <w:t>5</w:t>
      </w:r>
      <w:r w:rsidR="00A1050B" w:rsidRPr="00A1050B">
        <w:rPr>
          <w:bCs/>
          <w:sz w:val="28"/>
          <w:szCs w:val="28"/>
          <w:lang w:val="uk-UA"/>
        </w:rPr>
        <w:t>]</w:t>
      </w:r>
      <w:r w:rsidRPr="00EB6E76">
        <w:rPr>
          <w:sz w:val="28"/>
          <w:szCs w:val="28"/>
          <w:lang w:val="uk-UA"/>
        </w:rPr>
        <w:t>,</w:t>
      </w:r>
      <w:r w:rsidRPr="00EB6E76">
        <w:rPr>
          <w:bCs/>
          <w:sz w:val="28"/>
          <w:szCs w:val="28"/>
          <w:lang w:val="uk-UA"/>
        </w:rPr>
        <w:t xml:space="preserve"> особливо уважного осмислення потребують соціокультурні контексти проблеми визнання, не лише західноєвропейського, а </w:t>
      </w:r>
      <w:r w:rsidR="00C57166">
        <w:rPr>
          <w:bCs/>
          <w:sz w:val="28"/>
          <w:szCs w:val="28"/>
          <w:lang w:val="uk-UA"/>
        </w:rPr>
        <w:t>й</w:t>
      </w:r>
      <w:r w:rsidRPr="00EB6E76">
        <w:rPr>
          <w:bCs/>
          <w:sz w:val="28"/>
          <w:szCs w:val="28"/>
          <w:lang w:val="uk-UA"/>
        </w:rPr>
        <w:t xml:space="preserve"> пострадянського, українського її виміру. Саме дискусія </w:t>
      </w:r>
      <w:r w:rsidR="00C57166">
        <w:rPr>
          <w:bCs/>
          <w:sz w:val="28"/>
          <w:szCs w:val="28"/>
          <w:lang w:val="uk-UA"/>
        </w:rPr>
        <w:t>науковців</w:t>
      </w:r>
      <w:r w:rsidRPr="00EB6E76">
        <w:rPr>
          <w:bCs/>
          <w:sz w:val="28"/>
          <w:szCs w:val="28"/>
          <w:lang w:val="uk-UA"/>
        </w:rPr>
        <w:t>, втілена в цитованому журналі, свідчить про органічну приналежність предмету даної статті до міжнародних філософських досліджень з проблеми визнання. Про актуальність обраного нами аспекту дослідження проблеми визнання в сучасній практичній філософі</w:t>
      </w:r>
      <w:r w:rsidR="00C57166">
        <w:rPr>
          <w:bCs/>
          <w:sz w:val="28"/>
          <w:szCs w:val="28"/>
          <w:lang w:val="uk-UA"/>
        </w:rPr>
        <w:t>ї</w:t>
      </w:r>
      <w:r w:rsidRPr="00EB6E76">
        <w:rPr>
          <w:bCs/>
          <w:sz w:val="28"/>
          <w:szCs w:val="28"/>
          <w:lang w:val="uk-UA"/>
        </w:rPr>
        <w:t xml:space="preserve"> свідчать також статті </w:t>
      </w:r>
      <w:proofErr w:type="spellStart"/>
      <w:r w:rsidRPr="00EB6E76">
        <w:rPr>
          <w:bCs/>
          <w:sz w:val="28"/>
          <w:szCs w:val="28"/>
          <w:lang w:val="uk-UA"/>
        </w:rPr>
        <w:t>М. Конгдона</w:t>
      </w:r>
      <w:proofErr w:type="spellEnd"/>
      <w:r w:rsidR="00A1050B">
        <w:rPr>
          <w:bCs/>
          <w:sz w:val="28"/>
          <w:szCs w:val="28"/>
          <w:lang w:val="en-US"/>
        </w:rPr>
        <w:t> </w:t>
      </w:r>
      <w:r w:rsidR="00A1050B" w:rsidRPr="00A1050B">
        <w:rPr>
          <w:bCs/>
          <w:sz w:val="28"/>
          <w:szCs w:val="28"/>
          <w:lang w:val="uk-UA"/>
        </w:rPr>
        <w:t>[</w:t>
      </w:r>
      <w:r w:rsidR="00A1050B">
        <w:rPr>
          <w:bCs/>
          <w:sz w:val="28"/>
          <w:szCs w:val="28"/>
          <w:lang w:val="en-US"/>
        </w:rPr>
        <w:t>1</w:t>
      </w:r>
      <w:r w:rsidR="00A1050B" w:rsidRPr="00A1050B">
        <w:rPr>
          <w:bCs/>
          <w:sz w:val="28"/>
          <w:szCs w:val="28"/>
          <w:lang w:val="uk-UA"/>
        </w:rPr>
        <w:t>]</w:t>
      </w:r>
      <w:r w:rsidRPr="00EB6E76">
        <w:rPr>
          <w:sz w:val="28"/>
          <w:szCs w:val="28"/>
          <w:lang w:val="uk-UA"/>
        </w:rPr>
        <w:t xml:space="preserve"> та </w:t>
      </w:r>
      <w:proofErr w:type="spellStart"/>
      <w:r w:rsidRPr="00EB6E76">
        <w:rPr>
          <w:sz w:val="28"/>
          <w:szCs w:val="28"/>
          <w:lang w:val="uk-UA"/>
        </w:rPr>
        <w:t>Д. Пезербриджа</w:t>
      </w:r>
      <w:proofErr w:type="spellEnd"/>
      <w:r w:rsidR="00A1050B">
        <w:rPr>
          <w:sz w:val="28"/>
          <w:szCs w:val="28"/>
          <w:lang w:val="en-US"/>
        </w:rPr>
        <w:t> </w:t>
      </w:r>
      <w:r w:rsidR="00A1050B" w:rsidRPr="00A1050B">
        <w:rPr>
          <w:sz w:val="28"/>
          <w:szCs w:val="28"/>
          <w:lang w:val="uk-UA"/>
        </w:rPr>
        <w:t>[</w:t>
      </w:r>
      <w:r w:rsidR="00A1050B">
        <w:rPr>
          <w:sz w:val="28"/>
          <w:szCs w:val="28"/>
          <w:lang w:val="en-US"/>
        </w:rPr>
        <w:t>8</w:t>
      </w:r>
      <w:r w:rsidR="00A1050B" w:rsidRPr="00A1050B">
        <w:rPr>
          <w:sz w:val="28"/>
          <w:szCs w:val="28"/>
          <w:lang w:val="uk-UA"/>
        </w:rPr>
        <w:t>]</w:t>
      </w:r>
      <w:r w:rsidRPr="00EB6E76">
        <w:rPr>
          <w:sz w:val="28"/>
          <w:szCs w:val="28"/>
          <w:lang w:val="uk-UA"/>
        </w:rPr>
        <w:t xml:space="preserve">. Якщо автор першої з них прагне критично осмислити принципово важливі умови можливості критичної ролі визнання в сучасній соціальній теорії, то </w:t>
      </w:r>
      <w:proofErr w:type="spellStart"/>
      <w:r w:rsidRPr="00EB6E76">
        <w:rPr>
          <w:sz w:val="28"/>
          <w:szCs w:val="28"/>
          <w:lang w:val="uk-UA"/>
        </w:rPr>
        <w:t>Д. Пезербр</w:t>
      </w:r>
      <w:proofErr w:type="spellEnd"/>
      <w:r w:rsidRPr="00EB6E76">
        <w:rPr>
          <w:sz w:val="28"/>
          <w:szCs w:val="28"/>
          <w:lang w:val="uk-UA"/>
        </w:rPr>
        <w:t xml:space="preserve">идж звертається до аналізу теорій визнання </w:t>
      </w:r>
      <w:proofErr w:type="spellStart"/>
      <w:r w:rsidRPr="00EB6E76">
        <w:rPr>
          <w:sz w:val="28"/>
          <w:szCs w:val="28"/>
          <w:lang w:val="uk-UA"/>
        </w:rPr>
        <w:t>Ю. Габерм</w:t>
      </w:r>
      <w:proofErr w:type="spellEnd"/>
      <w:r w:rsidRPr="00EB6E76">
        <w:rPr>
          <w:sz w:val="28"/>
          <w:szCs w:val="28"/>
          <w:lang w:val="uk-UA"/>
        </w:rPr>
        <w:t xml:space="preserve">аса та </w:t>
      </w:r>
      <w:proofErr w:type="spellStart"/>
      <w:r w:rsidRPr="00EB6E76">
        <w:rPr>
          <w:sz w:val="28"/>
          <w:szCs w:val="28"/>
          <w:lang w:val="uk-UA"/>
        </w:rPr>
        <w:t>А. Гон</w:t>
      </w:r>
      <w:proofErr w:type="spellEnd"/>
      <w:r w:rsidRPr="00EB6E76">
        <w:rPr>
          <w:sz w:val="28"/>
          <w:szCs w:val="28"/>
          <w:lang w:val="uk-UA"/>
        </w:rPr>
        <w:t xml:space="preserve">ета, в першу чергу в контексті взаємин нашої вразливості та довіри, особливого місця «полотна довіри» в «мережі </w:t>
      </w:r>
      <w:proofErr w:type="spellStart"/>
      <w:r w:rsidRPr="00EB6E76">
        <w:rPr>
          <w:sz w:val="28"/>
          <w:szCs w:val="28"/>
          <w:lang w:val="uk-UA"/>
        </w:rPr>
        <w:t>визнанння</w:t>
      </w:r>
      <w:proofErr w:type="spellEnd"/>
      <w:r w:rsidRPr="00EB6E76">
        <w:rPr>
          <w:sz w:val="28"/>
          <w:szCs w:val="28"/>
          <w:lang w:val="uk-UA"/>
        </w:rPr>
        <w:t>».</w:t>
      </w:r>
    </w:p>
    <w:p w:rsidR="00A46A3D" w:rsidRPr="00EB6E76" w:rsidRDefault="0021528F" w:rsidP="0021528F">
      <w:pPr>
        <w:spacing w:after="0" w:line="360" w:lineRule="auto"/>
        <w:ind w:firstLine="709"/>
        <w:jc w:val="both"/>
        <w:rPr>
          <w:sz w:val="28"/>
          <w:szCs w:val="28"/>
          <w:lang w:val="uk-UA"/>
        </w:rPr>
      </w:pPr>
      <w:r w:rsidRPr="00EB6E76">
        <w:rPr>
          <w:b/>
          <w:sz w:val="28"/>
          <w:szCs w:val="28"/>
          <w:lang w:val="uk-UA"/>
        </w:rPr>
        <w:t>Постановка завдання.</w:t>
      </w:r>
      <w:r w:rsidRPr="00EB6E76">
        <w:rPr>
          <w:sz w:val="28"/>
          <w:szCs w:val="28"/>
          <w:lang w:val="uk-UA"/>
        </w:rPr>
        <w:t xml:space="preserve"> </w:t>
      </w:r>
      <w:r w:rsidRPr="00EB6E76">
        <w:rPr>
          <w:sz w:val="28"/>
          <w:szCs w:val="28"/>
          <w:lang w:val="uk-UA"/>
        </w:rPr>
        <w:t>Предметом</w:t>
      </w:r>
      <w:r w:rsidR="00C57166">
        <w:rPr>
          <w:sz w:val="28"/>
          <w:szCs w:val="28"/>
          <w:lang w:val="uk-UA"/>
        </w:rPr>
        <w:t xml:space="preserve"> нашого</w:t>
      </w:r>
      <w:r w:rsidRPr="00EB6E76">
        <w:rPr>
          <w:sz w:val="28"/>
          <w:szCs w:val="28"/>
          <w:lang w:val="uk-UA"/>
        </w:rPr>
        <w:t xml:space="preserve"> дослідження є </w:t>
      </w:r>
      <w:r w:rsidRPr="00EB6E76">
        <w:rPr>
          <w:sz w:val="28"/>
          <w:szCs w:val="28"/>
          <w:lang w:val="uk-UA"/>
        </w:rPr>
        <w:t xml:space="preserve">сучасний філософський дискурс проблеми визнання в </w:t>
      </w:r>
      <w:proofErr w:type="spellStart"/>
      <w:r w:rsidRPr="00EB6E76">
        <w:rPr>
          <w:sz w:val="28"/>
          <w:szCs w:val="28"/>
          <w:lang w:val="uk-UA"/>
        </w:rPr>
        <w:t>соціоантропологічних</w:t>
      </w:r>
      <w:proofErr w:type="spellEnd"/>
      <w:r w:rsidRPr="00EB6E76">
        <w:rPr>
          <w:sz w:val="28"/>
          <w:szCs w:val="28"/>
          <w:lang w:val="uk-UA"/>
        </w:rPr>
        <w:t xml:space="preserve"> вимірах у контексті співвідношення визнання, «</w:t>
      </w:r>
      <w:proofErr w:type="spellStart"/>
      <w:r w:rsidRPr="00EB6E76">
        <w:rPr>
          <w:sz w:val="28"/>
          <w:szCs w:val="28"/>
          <w:lang w:val="uk-UA"/>
        </w:rPr>
        <w:t>життєсвіту</w:t>
      </w:r>
      <w:proofErr w:type="spellEnd"/>
      <w:r w:rsidRPr="00EB6E76">
        <w:rPr>
          <w:sz w:val="28"/>
          <w:szCs w:val="28"/>
          <w:lang w:val="uk-UA"/>
        </w:rPr>
        <w:t xml:space="preserve">» та справедливості, невизнання, приниження людської гідності, несправедливості. </w:t>
      </w:r>
      <w:r w:rsidR="0071378D" w:rsidRPr="00EB6E76">
        <w:rPr>
          <w:sz w:val="28"/>
          <w:szCs w:val="28"/>
          <w:lang w:val="uk-UA"/>
        </w:rPr>
        <w:t>С</w:t>
      </w:r>
      <w:r w:rsidR="00A46A3D" w:rsidRPr="00EB6E76">
        <w:rPr>
          <w:sz w:val="28"/>
          <w:szCs w:val="28"/>
          <w:lang w:val="uk-UA"/>
        </w:rPr>
        <w:t xml:space="preserve">аме проблема визнання та несправедливість його порушення продовжує залишатися предметним полем сучасної філософії. Хоча найвідомішим європейським філософом в означеній царині є, безумовно, учень і послідовник </w:t>
      </w:r>
      <w:proofErr w:type="spellStart"/>
      <w:r w:rsidR="00A46A3D" w:rsidRPr="00EB6E76">
        <w:rPr>
          <w:sz w:val="28"/>
          <w:szCs w:val="28"/>
          <w:lang w:val="uk-UA"/>
        </w:rPr>
        <w:t>Ю. Габермаса</w:t>
      </w:r>
      <w:proofErr w:type="spellEnd"/>
      <w:r w:rsidR="00A46A3D" w:rsidRPr="00EB6E76">
        <w:rPr>
          <w:sz w:val="28"/>
          <w:szCs w:val="28"/>
          <w:lang w:val="uk-UA"/>
        </w:rPr>
        <w:t xml:space="preserve"> (та багаторічний очільник відомої Франкфуртської школи) – </w:t>
      </w:r>
      <w:proofErr w:type="spellStart"/>
      <w:r w:rsidR="00A46A3D" w:rsidRPr="00EB6E76">
        <w:rPr>
          <w:sz w:val="28"/>
          <w:szCs w:val="28"/>
          <w:lang w:val="uk-UA"/>
        </w:rPr>
        <w:t>Аксель</w:t>
      </w:r>
      <w:proofErr w:type="spellEnd"/>
      <w:r w:rsidR="00A46A3D" w:rsidRPr="00EB6E76">
        <w:rPr>
          <w:sz w:val="28"/>
          <w:szCs w:val="28"/>
          <w:lang w:val="uk-UA"/>
        </w:rPr>
        <w:t xml:space="preserve"> </w:t>
      </w:r>
      <w:proofErr w:type="spellStart"/>
      <w:r w:rsidR="00A46A3D" w:rsidRPr="00EB6E76">
        <w:rPr>
          <w:sz w:val="28"/>
          <w:szCs w:val="28"/>
          <w:lang w:val="uk-UA"/>
        </w:rPr>
        <w:t>Гонет</w:t>
      </w:r>
      <w:proofErr w:type="spellEnd"/>
      <w:r w:rsidR="00A46A3D" w:rsidRPr="00EB6E76">
        <w:rPr>
          <w:sz w:val="28"/>
          <w:szCs w:val="28"/>
          <w:lang w:val="uk-UA"/>
        </w:rPr>
        <w:t xml:space="preserve">, </w:t>
      </w:r>
      <w:r w:rsidR="0071378D" w:rsidRPr="00EB6E76">
        <w:rPr>
          <w:sz w:val="28"/>
          <w:szCs w:val="28"/>
          <w:lang w:val="uk-UA"/>
        </w:rPr>
        <w:t xml:space="preserve">але </w:t>
      </w:r>
      <w:r w:rsidR="00A46A3D" w:rsidRPr="00EB6E76">
        <w:rPr>
          <w:sz w:val="28"/>
          <w:szCs w:val="28"/>
          <w:lang w:val="uk-UA"/>
        </w:rPr>
        <w:t>саме Ч</w:t>
      </w:r>
      <w:r w:rsidR="0071378D" w:rsidRPr="00EB6E76">
        <w:rPr>
          <w:sz w:val="28"/>
          <w:szCs w:val="28"/>
          <w:lang w:val="uk-UA"/>
        </w:rPr>
        <w:t xml:space="preserve">арльз </w:t>
      </w:r>
      <w:proofErr w:type="spellStart"/>
      <w:r w:rsidR="00A46A3D" w:rsidRPr="00EB6E76">
        <w:rPr>
          <w:sz w:val="28"/>
          <w:szCs w:val="28"/>
          <w:lang w:val="uk-UA"/>
        </w:rPr>
        <w:t>Тейлор</w:t>
      </w:r>
      <w:proofErr w:type="spellEnd"/>
      <w:r w:rsidR="00A46A3D" w:rsidRPr="00EB6E76">
        <w:rPr>
          <w:sz w:val="28"/>
          <w:szCs w:val="28"/>
          <w:lang w:val="uk-UA"/>
        </w:rPr>
        <w:t xml:space="preserve"> заговорив про потребу у визнанні та про основні патології сучасного соціального буття</w:t>
      </w:r>
      <w:r w:rsidR="00A1050B">
        <w:rPr>
          <w:sz w:val="28"/>
          <w:szCs w:val="28"/>
          <w:lang w:val="en-US"/>
        </w:rPr>
        <w:t> </w:t>
      </w:r>
      <w:r w:rsidR="00D93CAD">
        <w:rPr>
          <w:sz w:val="28"/>
          <w:szCs w:val="28"/>
          <w:lang w:val="en-US"/>
        </w:rPr>
        <w:t>[</w:t>
      </w:r>
      <w:r w:rsidR="00A1050B">
        <w:rPr>
          <w:sz w:val="28"/>
          <w:szCs w:val="28"/>
          <w:lang w:val="en-US"/>
        </w:rPr>
        <w:t>12</w:t>
      </w:r>
      <w:r w:rsidR="00D93CAD">
        <w:rPr>
          <w:sz w:val="28"/>
          <w:szCs w:val="28"/>
          <w:lang w:val="en-US"/>
        </w:rPr>
        <w:t>]</w:t>
      </w:r>
      <w:r w:rsidR="00A46A3D" w:rsidRPr="00EB6E76">
        <w:rPr>
          <w:sz w:val="28"/>
          <w:szCs w:val="28"/>
          <w:lang w:val="uk-UA"/>
        </w:rPr>
        <w:t xml:space="preserve">. Завдяки ж працям </w:t>
      </w:r>
      <w:proofErr w:type="spellStart"/>
      <w:r w:rsidR="00A46A3D" w:rsidRPr="00EB6E76">
        <w:rPr>
          <w:sz w:val="28"/>
          <w:szCs w:val="28"/>
          <w:lang w:val="uk-UA"/>
        </w:rPr>
        <w:t>А. Гон</w:t>
      </w:r>
      <w:proofErr w:type="spellEnd"/>
      <w:r w:rsidR="00A46A3D" w:rsidRPr="00EB6E76">
        <w:rPr>
          <w:sz w:val="28"/>
          <w:szCs w:val="28"/>
          <w:lang w:val="uk-UA"/>
        </w:rPr>
        <w:t xml:space="preserve">ета теорія визнання перетворилася в концепт, який не лише органічно пов’язує досвід персональної несправедливості та страждання з їх соціальними витоками, але й окреслює механізми, способи їх подолання – «боротьби за визнання» проти дискримінації та приниження. Він прагне також показати як буденний досвід приниження та дискримінації має бути витлумаченим як нормативне та </w:t>
      </w:r>
      <w:r w:rsidR="00A46A3D" w:rsidRPr="00EB6E76">
        <w:rPr>
          <w:sz w:val="28"/>
          <w:szCs w:val="28"/>
          <w:lang w:val="uk-UA"/>
        </w:rPr>
        <w:lastRenderedPageBreak/>
        <w:t>мотиваційне джерело боротьби проти економічної та культурної несправедливості.</w:t>
      </w:r>
    </w:p>
    <w:p w:rsidR="004214C4" w:rsidRDefault="0021528F" w:rsidP="00566AE8">
      <w:pPr>
        <w:spacing w:after="0" w:line="360" w:lineRule="auto"/>
        <w:ind w:firstLine="709"/>
        <w:jc w:val="both"/>
        <w:rPr>
          <w:sz w:val="28"/>
          <w:szCs w:val="28"/>
          <w:lang w:val="uk-UA"/>
        </w:rPr>
      </w:pPr>
      <w:r w:rsidRPr="00EB6E76">
        <w:rPr>
          <w:b/>
          <w:sz w:val="28"/>
          <w:szCs w:val="28"/>
          <w:lang w:val="uk-UA"/>
        </w:rPr>
        <w:t xml:space="preserve">Визнання в контексті «життєвого світу: проблеми методології. </w:t>
      </w:r>
      <w:r w:rsidR="004214C4" w:rsidRPr="00EB6E76">
        <w:rPr>
          <w:sz w:val="28"/>
          <w:szCs w:val="28"/>
          <w:lang w:val="uk-UA"/>
        </w:rPr>
        <w:t xml:space="preserve">Для плідного філософського осмислення феномену визнання постає принципово важливим запропонований Томасом </w:t>
      </w:r>
      <w:proofErr w:type="spellStart"/>
      <w:r w:rsidR="004214C4" w:rsidRPr="00EB6E76">
        <w:rPr>
          <w:sz w:val="28"/>
          <w:szCs w:val="28"/>
          <w:lang w:val="uk-UA"/>
        </w:rPr>
        <w:t>Рентчем</w:t>
      </w:r>
      <w:proofErr w:type="spellEnd"/>
      <w:r w:rsidR="004214C4" w:rsidRPr="00EB6E76">
        <w:rPr>
          <w:sz w:val="28"/>
          <w:szCs w:val="28"/>
          <w:lang w:val="uk-UA"/>
        </w:rPr>
        <w:t xml:space="preserve"> принцип первісності практичного розуму та практично визнач</w:t>
      </w:r>
      <w:r w:rsidR="003A4FF2" w:rsidRPr="00EB6E76">
        <w:rPr>
          <w:sz w:val="28"/>
          <w:szCs w:val="28"/>
          <w:lang w:val="uk-UA"/>
        </w:rPr>
        <w:t xml:space="preserve">еної інтерсуб’єктивності. </w:t>
      </w:r>
      <w:proofErr w:type="spellStart"/>
      <w:r w:rsidR="003A4FF2" w:rsidRPr="00EB6E76">
        <w:rPr>
          <w:sz w:val="28"/>
          <w:szCs w:val="28"/>
          <w:lang w:val="uk-UA"/>
        </w:rPr>
        <w:t>Рентч</w:t>
      </w:r>
      <w:proofErr w:type="spellEnd"/>
      <w:r w:rsidR="003A4FF2" w:rsidRPr="00EB6E76">
        <w:rPr>
          <w:sz w:val="28"/>
          <w:szCs w:val="28"/>
          <w:lang w:val="uk-UA"/>
        </w:rPr>
        <w:t> [</w:t>
      </w:r>
      <w:r w:rsidR="00A1050B" w:rsidRPr="00A1050B">
        <w:rPr>
          <w:sz w:val="28"/>
          <w:szCs w:val="28"/>
          <w:lang w:val="uk-UA"/>
        </w:rPr>
        <w:t>9</w:t>
      </w:r>
      <w:r w:rsidR="003A4FF2" w:rsidRPr="00EB6E76">
        <w:rPr>
          <w:sz w:val="28"/>
          <w:szCs w:val="28"/>
          <w:lang w:val="uk-UA"/>
        </w:rPr>
        <w:t>]</w:t>
      </w:r>
      <w:r w:rsidR="004214C4" w:rsidRPr="00EB6E76">
        <w:rPr>
          <w:sz w:val="28"/>
          <w:szCs w:val="28"/>
          <w:lang w:val="uk-UA"/>
        </w:rPr>
        <w:t xml:space="preserve"> також (</w:t>
      </w:r>
      <w:r w:rsidR="00032C8C">
        <w:rPr>
          <w:sz w:val="28"/>
          <w:szCs w:val="28"/>
          <w:lang w:val="uk-UA"/>
        </w:rPr>
        <w:t>на</w:t>
      </w:r>
      <w:r w:rsidR="004214C4" w:rsidRPr="00EB6E76">
        <w:rPr>
          <w:sz w:val="28"/>
          <w:szCs w:val="28"/>
          <w:lang w:val="uk-UA"/>
        </w:rPr>
        <w:t>слід</w:t>
      </w:r>
      <w:r w:rsidR="00032C8C">
        <w:rPr>
          <w:sz w:val="28"/>
          <w:szCs w:val="28"/>
          <w:lang w:val="uk-UA"/>
        </w:rPr>
        <w:t>уючи</w:t>
      </w:r>
      <w:r w:rsidR="004214C4" w:rsidRPr="00EB6E76">
        <w:rPr>
          <w:sz w:val="28"/>
          <w:szCs w:val="28"/>
          <w:lang w:val="uk-UA"/>
        </w:rPr>
        <w:t xml:space="preserve"> Гегел</w:t>
      </w:r>
      <w:r w:rsidR="00032C8C">
        <w:rPr>
          <w:sz w:val="28"/>
          <w:szCs w:val="28"/>
          <w:lang w:val="uk-UA"/>
        </w:rPr>
        <w:t>я</w:t>
      </w:r>
      <w:r w:rsidR="004214C4" w:rsidRPr="00EB6E76">
        <w:rPr>
          <w:sz w:val="28"/>
          <w:szCs w:val="28"/>
          <w:lang w:val="uk-UA"/>
        </w:rPr>
        <w:t xml:space="preserve">) наголошує на необхідності аналізу </w:t>
      </w:r>
      <w:proofErr w:type="spellStart"/>
      <w:r w:rsidR="004214C4" w:rsidRPr="00EB6E76">
        <w:rPr>
          <w:sz w:val="28"/>
          <w:szCs w:val="28"/>
          <w:lang w:val="uk-UA"/>
        </w:rPr>
        <w:t>конституюючих</w:t>
      </w:r>
      <w:proofErr w:type="spellEnd"/>
      <w:r w:rsidR="004214C4" w:rsidRPr="00EB6E76">
        <w:rPr>
          <w:sz w:val="28"/>
          <w:szCs w:val="28"/>
          <w:lang w:val="uk-UA"/>
        </w:rPr>
        <w:t xml:space="preserve"> засад людського світу </w:t>
      </w:r>
      <w:r w:rsidR="00032C8C">
        <w:rPr>
          <w:sz w:val="28"/>
          <w:szCs w:val="28"/>
          <w:lang w:val="uk-UA"/>
        </w:rPr>
        <w:t>та</w:t>
      </w:r>
      <w:r w:rsidR="004214C4" w:rsidRPr="00EB6E76">
        <w:rPr>
          <w:sz w:val="28"/>
          <w:szCs w:val="28"/>
          <w:lang w:val="uk-UA"/>
        </w:rPr>
        <w:t xml:space="preserve"> досвіду, який у нього має назву </w:t>
      </w:r>
      <w:proofErr w:type="spellStart"/>
      <w:r w:rsidR="004214C4" w:rsidRPr="00EB6E76">
        <w:rPr>
          <w:sz w:val="28"/>
          <w:szCs w:val="28"/>
          <w:lang w:val="uk-UA"/>
        </w:rPr>
        <w:t>Praxis</w:t>
      </w:r>
      <w:proofErr w:type="spellEnd"/>
      <w:r w:rsidR="004214C4" w:rsidRPr="00EB6E76">
        <w:rPr>
          <w:sz w:val="28"/>
          <w:szCs w:val="28"/>
          <w:lang w:val="uk-UA"/>
        </w:rPr>
        <w:t>, засад, які свідчать про те, що людина є комунікативною істотою: «Лише в комунікативному середовищ</w:t>
      </w:r>
      <w:r w:rsidR="005D7C6C" w:rsidRPr="00EB6E76">
        <w:rPr>
          <w:sz w:val="28"/>
          <w:szCs w:val="28"/>
          <w:lang w:val="uk-UA"/>
        </w:rPr>
        <w:t>і</w:t>
      </w:r>
      <w:r w:rsidR="004214C4" w:rsidRPr="00EB6E76">
        <w:rPr>
          <w:sz w:val="28"/>
          <w:szCs w:val="28"/>
          <w:lang w:val="uk-UA"/>
        </w:rPr>
        <w:t xml:space="preserve"> спільного світу людина може бути і стати людиною» </w:t>
      </w:r>
      <w:r w:rsidR="003A4FF2" w:rsidRPr="00EB6E76">
        <w:rPr>
          <w:sz w:val="28"/>
          <w:szCs w:val="28"/>
          <w:lang w:val="uk-UA"/>
        </w:rPr>
        <w:t>[</w:t>
      </w:r>
      <w:r w:rsidR="00A1050B">
        <w:rPr>
          <w:sz w:val="28"/>
          <w:szCs w:val="28"/>
          <w:lang w:val="en-US"/>
        </w:rPr>
        <w:t>9</w:t>
      </w:r>
      <w:r w:rsidR="003A4FF2" w:rsidRPr="00EB6E76">
        <w:rPr>
          <w:sz w:val="28"/>
          <w:szCs w:val="28"/>
          <w:lang w:val="uk-UA"/>
        </w:rPr>
        <w:t>,</w:t>
      </w:r>
      <w:r w:rsidR="00A1050B">
        <w:rPr>
          <w:sz w:val="28"/>
          <w:szCs w:val="28"/>
          <w:lang w:val="en-US"/>
        </w:rPr>
        <w:t> </w:t>
      </w:r>
      <w:r w:rsidR="003A4FF2" w:rsidRPr="00EB6E76">
        <w:rPr>
          <w:sz w:val="28"/>
          <w:szCs w:val="28"/>
          <w:lang w:val="uk-UA"/>
        </w:rPr>
        <w:t>с. 224]</w:t>
      </w:r>
      <w:r w:rsidR="004214C4" w:rsidRPr="00EB6E76">
        <w:rPr>
          <w:sz w:val="28"/>
          <w:szCs w:val="28"/>
          <w:lang w:val="uk-UA"/>
        </w:rPr>
        <w:t xml:space="preserve">. Чому це важливо для нас? Тому, що досліджуючи </w:t>
      </w:r>
      <w:proofErr w:type="spellStart"/>
      <w:r w:rsidR="004214C4" w:rsidRPr="00EB6E76">
        <w:rPr>
          <w:sz w:val="28"/>
          <w:szCs w:val="28"/>
          <w:lang w:val="uk-UA"/>
        </w:rPr>
        <w:t>комунікативно-екзистенційні</w:t>
      </w:r>
      <w:proofErr w:type="spellEnd"/>
      <w:r w:rsidR="004214C4" w:rsidRPr="00EB6E76">
        <w:rPr>
          <w:sz w:val="28"/>
          <w:szCs w:val="28"/>
          <w:lang w:val="uk-UA"/>
        </w:rPr>
        <w:t xml:space="preserve"> взаємини людей, або, як він </w:t>
      </w:r>
      <w:r w:rsidR="00032C8C">
        <w:rPr>
          <w:sz w:val="28"/>
          <w:szCs w:val="28"/>
          <w:lang w:val="uk-UA"/>
        </w:rPr>
        <w:t>заявляє</w:t>
      </w:r>
      <w:r w:rsidR="004214C4" w:rsidRPr="00EB6E76">
        <w:rPr>
          <w:sz w:val="28"/>
          <w:szCs w:val="28"/>
          <w:lang w:val="uk-UA"/>
        </w:rPr>
        <w:t xml:space="preserve"> «комунікативні, трансцендентальні та практичні способи людського життя», </w:t>
      </w:r>
      <w:proofErr w:type="spellStart"/>
      <w:r w:rsidR="004214C4" w:rsidRPr="00EB6E76">
        <w:rPr>
          <w:sz w:val="28"/>
          <w:szCs w:val="28"/>
          <w:lang w:val="uk-UA"/>
        </w:rPr>
        <w:t>Рентч</w:t>
      </w:r>
      <w:proofErr w:type="spellEnd"/>
      <w:r w:rsidR="004214C4" w:rsidRPr="00EB6E76">
        <w:rPr>
          <w:sz w:val="28"/>
          <w:szCs w:val="28"/>
          <w:lang w:val="uk-UA"/>
        </w:rPr>
        <w:t xml:space="preserve"> насправді говорить про «розмаїття взаємин визнання» </w:t>
      </w:r>
      <w:r w:rsidR="003A4FF2" w:rsidRPr="00EB6E76">
        <w:rPr>
          <w:sz w:val="28"/>
          <w:szCs w:val="28"/>
          <w:lang w:val="uk-UA"/>
        </w:rPr>
        <w:t>[</w:t>
      </w:r>
      <w:r w:rsidR="00A1050B">
        <w:rPr>
          <w:sz w:val="28"/>
          <w:szCs w:val="28"/>
          <w:lang w:val="en-US"/>
        </w:rPr>
        <w:t>9</w:t>
      </w:r>
      <w:r w:rsidR="003A4FF2" w:rsidRPr="00EB6E76">
        <w:rPr>
          <w:sz w:val="28"/>
          <w:szCs w:val="28"/>
          <w:lang w:val="uk-UA"/>
        </w:rPr>
        <w:t>,</w:t>
      </w:r>
      <w:r w:rsidR="00A1050B">
        <w:rPr>
          <w:sz w:val="28"/>
          <w:szCs w:val="28"/>
          <w:lang w:val="en-US"/>
        </w:rPr>
        <w:t> </w:t>
      </w:r>
      <w:r w:rsidR="003A4FF2" w:rsidRPr="00EB6E76">
        <w:rPr>
          <w:sz w:val="28"/>
          <w:szCs w:val="28"/>
          <w:lang w:val="uk-UA"/>
        </w:rPr>
        <w:t>с. 42]</w:t>
      </w:r>
      <w:r w:rsidR="004214C4" w:rsidRPr="00EB6E76">
        <w:rPr>
          <w:sz w:val="28"/>
          <w:szCs w:val="28"/>
          <w:lang w:val="uk-UA"/>
        </w:rPr>
        <w:t xml:space="preserve">, він пропонує об’єднати буденні та філософські рефлексії визнання. А також постулює тезу про те, що і гідність, і визнання є «не емпіричними властивостями ізольованого суб’єкта, а </w:t>
      </w:r>
      <w:proofErr w:type="spellStart"/>
      <w:r w:rsidR="004214C4" w:rsidRPr="00EB6E76">
        <w:rPr>
          <w:sz w:val="28"/>
          <w:szCs w:val="28"/>
          <w:lang w:val="uk-UA"/>
        </w:rPr>
        <w:t>інтерекзистенціалами</w:t>
      </w:r>
      <w:proofErr w:type="spellEnd"/>
      <w:r w:rsidR="004214C4" w:rsidRPr="00EB6E76">
        <w:rPr>
          <w:sz w:val="28"/>
          <w:szCs w:val="28"/>
          <w:lang w:val="uk-UA"/>
        </w:rPr>
        <w:t xml:space="preserve"> людства» </w:t>
      </w:r>
      <w:r w:rsidR="003A4FF2" w:rsidRPr="00EB6E76">
        <w:rPr>
          <w:sz w:val="28"/>
          <w:szCs w:val="28"/>
          <w:lang w:val="uk-UA"/>
        </w:rPr>
        <w:t>[</w:t>
      </w:r>
      <w:r w:rsidR="00A1050B">
        <w:rPr>
          <w:sz w:val="28"/>
          <w:szCs w:val="28"/>
          <w:lang w:val="en-US"/>
        </w:rPr>
        <w:t>9</w:t>
      </w:r>
      <w:r w:rsidR="00A1050B">
        <w:rPr>
          <w:sz w:val="28"/>
          <w:szCs w:val="28"/>
          <w:lang w:val="uk-UA"/>
        </w:rPr>
        <w:t>,</w:t>
      </w:r>
      <w:r w:rsidR="00A1050B">
        <w:rPr>
          <w:sz w:val="28"/>
          <w:szCs w:val="28"/>
          <w:lang w:val="en-US"/>
        </w:rPr>
        <w:t> </w:t>
      </w:r>
      <w:r w:rsidR="003A4FF2" w:rsidRPr="00EB6E76">
        <w:rPr>
          <w:sz w:val="28"/>
          <w:szCs w:val="28"/>
          <w:lang w:val="uk-UA"/>
        </w:rPr>
        <w:t>с. 43]</w:t>
      </w:r>
      <w:r w:rsidR="004214C4" w:rsidRPr="00EB6E76">
        <w:rPr>
          <w:sz w:val="28"/>
          <w:szCs w:val="28"/>
          <w:lang w:val="uk-UA"/>
        </w:rPr>
        <w:t>.</w:t>
      </w:r>
    </w:p>
    <w:p w:rsidR="00B241DA" w:rsidRPr="00EB6E76" w:rsidRDefault="00B241DA" w:rsidP="00566AE8">
      <w:pPr>
        <w:spacing w:after="0" w:line="360" w:lineRule="auto"/>
        <w:ind w:firstLine="709"/>
        <w:jc w:val="both"/>
        <w:rPr>
          <w:sz w:val="28"/>
          <w:szCs w:val="28"/>
          <w:lang w:val="uk-UA"/>
        </w:rPr>
      </w:pPr>
      <w:r w:rsidRPr="00B241DA">
        <w:rPr>
          <w:sz w:val="28"/>
          <w:szCs w:val="28"/>
          <w:lang w:val="uk-UA"/>
        </w:rPr>
        <w:t xml:space="preserve">Щодо методологічного сенсу розуміння сучасних вимірів </w:t>
      </w:r>
      <w:r>
        <w:rPr>
          <w:sz w:val="28"/>
          <w:szCs w:val="28"/>
          <w:lang w:val="uk-UA"/>
        </w:rPr>
        <w:t>проблеми визнання</w:t>
      </w:r>
      <w:r w:rsidRPr="00B241DA">
        <w:rPr>
          <w:sz w:val="28"/>
          <w:szCs w:val="28"/>
          <w:lang w:val="uk-UA"/>
        </w:rPr>
        <w:t xml:space="preserve"> та місця в н</w:t>
      </w:r>
      <w:r>
        <w:rPr>
          <w:sz w:val="28"/>
          <w:szCs w:val="28"/>
          <w:lang w:val="uk-UA"/>
        </w:rPr>
        <w:t>ій</w:t>
      </w:r>
      <w:r w:rsidRPr="00B241DA">
        <w:rPr>
          <w:sz w:val="28"/>
          <w:szCs w:val="28"/>
          <w:lang w:val="uk-UA"/>
        </w:rPr>
        <w:t xml:space="preserve"> проблеми свободи, не</w:t>
      </w:r>
      <w:r>
        <w:rPr>
          <w:sz w:val="28"/>
          <w:szCs w:val="28"/>
          <w:lang w:val="uk-UA"/>
        </w:rPr>
        <w:t>обхідно</w:t>
      </w:r>
      <w:r w:rsidRPr="00B241DA">
        <w:rPr>
          <w:sz w:val="28"/>
          <w:szCs w:val="28"/>
          <w:lang w:val="uk-UA"/>
        </w:rPr>
        <w:t xml:space="preserve"> звернутися до ґрунтовної праці </w:t>
      </w:r>
      <w:proofErr w:type="spellStart"/>
      <w:r w:rsidRPr="00B241DA">
        <w:rPr>
          <w:sz w:val="28"/>
          <w:szCs w:val="28"/>
          <w:lang w:val="uk-UA"/>
        </w:rPr>
        <w:t>А. Гонета</w:t>
      </w:r>
      <w:proofErr w:type="spellEnd"/>
      <w:r w:rsidRPr="00B241DA">
        <w:rPr>
          <w:sz w:val="28"/>
          <w:szCs w:val="28"/>
          <w:lang w:val="uk-UA"/>
        </w:rPr>
        <w:t xml:space="preserve"> «Право свободи: нарис демократичної моральності»</w:t>
      </w:r>
      <w:r w:rsidR="00A1050B">
        <w:rPr>
          <w:sz w:val="28"/>
          <w:szCs w:val="28"/>
          <w:lang w:val="en-US"/>
        </w:rPr>
        <w:t> </w:t>
      </w:r>
      <w:r w:rsidRPr="00B241DA">
        <w:rPr>
          <w:sz w:val="28"/>
          <w:szCs w:val="28"/>
          <w:lang w:val="uk-UA"/>
        </w:rPr>
        <w:t>[</w:t>
      </w:r>
      <w:r w:rsidR="00A1050B" w:rsidRPr="00A1050B">
        <w:rPr>
          <w:sz w:val="28"/>
          <w:szCs w:val="28"/>
          <w:lang w:val="uk-UA"/>
        </w:rPr>
        <w:t>6</w:t>
      </w:r>
      <w:r w:rsidRPr="00B241DA">
        <w:rPr>
          <w:sz w:val="28"/>
          <w:szCs w:val="28"/>
          <w:lang w:val="uk-UA"/>
        </w:rPr>
        <w:t>], в якій ґрунтовно досліджено перехід від історичного дискурсу свободи до «дійсної, соціальної свободи». У вступі до роботи під назвою «Теорія справедливості як суспільній аналіз» [</w:t>
      </w:r>
      <w:r w:rsidR="00A1050B" w:rsidRPr="00A1050B">
        <w:rPr>
          <w:sz w:val="28"/>
          <w:szCs w:val="28"/>
          <w:lang w:val="uk-UA"/>
        </w:rPr>
        <w:t>6</w:t>
      </w:r>
      <w:r w:rsidRPr="00B241DA">
        <w:rPr>
          <w:sz w:val="28"/>
          <w:szCs w:val="28"/>
          <w:lang w:val="uk-UA"/>
        </w:rPr>
        <w:t>, </w:t>
      </w:r>
      <w:r w:rsidR="00A1050B">
        <w:rPr>
          <w:sz w:val="28"/>
          <w:szCs w:val="28"/>
          <w:lang w:val="en-US"/>
        </w:rPr>
        <w:t>c</w:t>
      </w:r>
      <w:r w:rsidR="00A1050B" w:rsidRPr="00A1050B">
        <w:rPr>
          <w:sz w:val="28"/>
          <w:szCs w:val="28"/>
          <w:lang w:val="uk-UA"/>
        </w:rPr>
        <w:t>.</w:t>
      </w:r>
      <w:r w:rsidR="00A1050B">
        <w:rPr>
          <w:sz w:val="28"/>
          <w:szCs w:val="28"/>
          <w:lang w:val="en-US"/>
        </w:rPr>
        <w:t> </w:t>
      </w:r>
      <w:r w:rsidRPr="00B241DA">
        <w:rPr>
          <w:sz w:val="28"/>
          <w:szCs w:val="28"/>
          <w:lang w:val="uk-UA"/>
        </w:rPr>
        <w:t xml:space="preserve">14-43] </w:t>
      </w:r>
      <w:proofErr w:type="spellStart"/>
      <w:r w:rsidRPr="00B241DA">
        <w:rPr>
          <w:sz w:val="28"/>
          <w:szCs w:val="28"/>
          <w:lang w:val="uk-UA"/>
        </w:rPr>
        <w:t>Гонет</w:t>
      </w:r>
      <w:proofErr w:type="spellEnd"/>
      <w:r w:rsidRPr="00B241DA">
        <w:rPr>
          <w:sz w:val="28"/>
          <w:szCs w:val="28"/>
          <w:lang w:val="uk-UA"/>
        </w:rPr>
        <w:t xml:space="preserve"> насамперед зазначає, що умови справедливості (як і людська свобода) можуть бути вкорінені, втілені не лише в позитивному праві, але й у належних способах спілкування, дій та вчинків, соціокультурних практик буденного життя. Методологічно важливим став також акцент </w:t>
      </w:r>
      <w:proofErr w:type="spellStart"/>
      <w:r w:rsidRPr="00B241DA">
        <w:rPr>
          <w:sz w:val="28"/>
          <w:szCs w:val="28"/>
          <w:lang w:val="uk-UA"/>
        </w:rPr>
        <w:t>Гонета</w:t>
      </w:r>
      <w:proofErr w:type="spellEnd"/>
      <w:r w:rsidRPr="00B241DA">
        <w:rPr>
          <w:sz w:val="28"/>
          <w:szCs w:val="28"/>
          <w:lang w:val="uk-UA"/>
        </w:rPr>
        <w:t xml:space="preserve"> на взаємозв’язку гіпотетичної угоди з ідеями свободи і справедливості</w:t>
      </w:r>
      <w:r w:rsidR="00A1050B" w:rsidRPr="00A1050B">
        <w:rPr>
          <w:sz w:val="28"/>
          <w:szCs w:val="28"/>
        </w:rPr>
        <w:t xml:space="preserve"> </w:t>
      </w:r>
      <w:r w:rsidRPr="00B241DA">
        <w:rPr>
          <w:sz w:val="28"/>
          <w:szCs w:val="28"/>
          <w:lang w:val="uk-UA"/>
        </w:rPr>
        <w:t>[</w:t>
      </w:r>
      <w:r w:rsidR="00A1050B" w:rsidRPr="00A1050B">
        <w:rPr>
          <w:sz w:val="28"/>
          <w:szCs w:val="28"/>
        </w:rPr>
        <w:t>6</w:t>
      </w:r>
      <w:r w:rsidRPr="00B241DA">
        <w:rPr>
          <w:sz w:val="28"/>
          <w:szCs w:val="28"/>
          <w:lang w:val="uk-UA"/>
        </w:rPr>
        <w:t>, </w:t>
      </w:r>
      <w:r w:rsidR="00A1050B">
        <w:rPr>
          <w:sz w:val="28"/>
          <w:szCs w:val="28"/>
          <w:lang w:val="en-US"/>
        </w:rPr>
        <w:t>c</w:t>
      </w:r>
      <w:r w:rsidR="00A1050B" w:rsidRPr="00A1050B">
        <w:rPr>
          <w:sz w:val="28"/>
          <w:szCs w:val="28"/>
        </w:rPr>
        <w:t>.</w:t>
      </w:r>
      <w:r w:rsidR="00A1050B">
        <w:rPr>
          <w:sz w:val="28"/>
          <w:szCs w:val="28"/>
          <w:lang w:val="en-US"/>
        </w:rPr>
        <w:t> </w:t>
      </w:r>
      <w:r w:rsidRPr="00B241DA">
        <w:rPr>
          <w:sz w:val="28"/>
          <w:szCs w:val="28"/>
          <w:lang w:val="uk-UA"/>
        </w:rPr>
        <w:t>44-58]</w:t>
      </w:r>
      <w:r w:rsidRPr="00B241DA">
        <w:rPr>
          <w:sz w:val="28"/>
          <w:szCs w:val="28"/>
          <w:lang w:val="uk-UA"/>
        </w:rPr>
        <w:t>.</w:t>
      </w:r>
    </w:p>
    <w:p w:rsidR="00F07518" w:rsidRPr="00EB6E76" w:rsidRDefault="00032C8C" w:rsidP="00566AE8">
      <w:pPr>
        <w:spacing w:after="0" w:line="360" w:lineRule="auto"/>
        <w:ind w:firstLine="709"/>
        <w:jc w:val="both"/>
        <w:rPr>
          <w:sz w:val="28"/>
          <w:szCs w:val="28"/>
          <w:lang w:val="uk-UA"/>
        </w:rPr>
      </w:pPr>
      <w:r>
        <w:rPr>
          <w:b/>
          <w:sz w:val="28"/>
          <w:szCs w:val="28"/>
          <w:lang w:val="uk-UA"/>
        </w:rPr>
        <w:lastRenderedPageBreak/>
        <w:t>Проблема</w:t>
      </w:r>
      <w:r w:rsidRPr="00032C8C">
        <w:rPr>
          <w:b/>
          <w:sz w:val="28"/>
          <w:szCs w:val="28"/>
          <w:lang w:val="uk-UA"/>
        </w:rPr>
        <w:t xml:space="preserve"> визнання як </w:t>
      </w:r>
      <w:r>
        <w:rPr>
          <w:b/>
          <w:sz w:val="28"/>
          <w:szCs w:val="28"/>
          <w:lang w:val="uk-UA"/>
        </w:rPr>
        <w:t>проблема</w:t>
      </w:r>
      <w:r w:rsidRPr="00032C8C">
        <w:rPr>
          <w:b/>
          <w:sz w:val="28"/>
          <w:szCs w:val="28"/>
          <w:lang w:val="uk-UA"/>
        </w:rPr>
        <w:t xml:space="preserve"> справедливості</w:t>
      </w:r>
      <w:r>
        <w:rPr>
          <w:b/>
          <w:sz w:val="28"/>
          <w:szCs w:val="28"/>
          <w:lang w:val="uk-UA"/>
        </w:rPr>
        <w:t>.</w:t>
      </w:r>
      <w:r>
        <w:rPr>
          <w:sz w:val="28"/>
          <w:szCs w:val="28"/>
          <w:lang w:val="uk-UA"/>
        </w:rPr>
        <w:t xml:space="preserve"> </w:t>
      </w:r>
      <w:r w:rsidR="007E0599" w:rsidRPr="00EB6E76">
        <w:rPr>
          <w:sz w:val="28"/>
          <w:szCs w:val="28"/>
          <w:lang w:val="uk-UA"/>
        </w:rPr>
        <w:t>І</w:t>
      </w:r>
      <w:r w:rsidR="007E0599" w:rsidRPr="00EB6E76">
        <w:rPr>
          <w:sz w:val="28"/>
          <w:szCs w:val="28"/>
          <w:lang w:val="uk-UA"/>
        </w:rPr>
        <w:t>ндивідуальна несправедливість</w:t>
      </w:r>
      <w:r w:rsidR="007E0599" w:rsidRPr="00EB6E76">
        <w:rPr>
          <w:sz w:val="28"/>
          <w:szCs w:val="28"/>
          <w:lang w:val="uk-UA"/>
        </w:rPr>
        <w:t xml:space="preserve">, </w:t>
      </w:r>
      <w:r w:rsidR="007E0599" w:rsidRPr="00EB6E76">
        <w:rPr>
          <w:sz w:val="28"/>
          <w:szCs w:val="28"/>
          <w:lang w:val="uk-UA"/>
        </w:rPr>
        <w:t>що виявляється у неможливості</w:t>
      </w:r>
      <w:r w:rsidR="007E0599" w:rsidRPr="00EB6E76">
        <w:rPr>
          <w:sz w:val="28"/>
          <w:szCs w:val="28"/>
          <w:lang w:val="uk-UA"/>
        </w:rPr>
        <w:t xml:space="preserve"> отримати </w:t>
      </w:r>
      <w:r w:rsidR="007E0599" w:rsidRPr="00EB6E76">
        <w:rPr>
          <w:sz w:val="28"/>
          <w:szCs w:val="28"/>
          <w:lang w:val="uk-UA"/>
        </w:rPr>
        <w:t xml:space="preserve">визнання </w:t>
      </w:r>
      <w:r w:rsidR="007E0599" w:rsidRPr="00EB6E76">
        <w:rPr>
          <w:sz w:val="28"/>
          <w:szCs w:val="28"/>
          <w:lang w:val="uk-UA"/>
        </w:rPr>
        <w:t xml:space="preserve">особистих </w:t>
      </w:r>
      <w:r w:rsidR="007E0599" w:rsidRPr="00EB6E76">
        <w:rPr>
          <w:sz w:val="28"/>
          <w:szCs w:val="28"/>
          <w:lang w:val="uk-UA"/>
        </w:rPr>
        <w:t>здобутків</w:t>
      </w:r>
      <w:r w:rsidR="007E0599" w:rsidRPr="00EB6E76">
        <w:rPr>
          <w:sz w:val="28"/>
          <w:szCs w:val="28"/>
          <w:lang w:val="uk-UA"/>
        </w:rPr>
        <w:t xml:space="preserve"> або </w:t>
      </w:r>
      <w:r w:rsidR="007E0599" w:rsidRPr="00EB6E76">
        <w:rPr>
          <w:sz w:val="28"/>
          <w:szCs w:val="28"/>
          <w:lang w:val="uk-UA"/>
        </w:rPr>
        <w:t xml:space="preserve">індивідуальних </w:t>
      </w:r>
      <w:r w:rsidR="007E0599" w:rsidRPr="00EB6E76">
        <w:rPr>
          <w:sz w:val="28"/>
          <w:szCs w:val="28"/>
          <w:lang w:val="uk-UA"/>
        </w:rPr>
        <w:t xml:space="preserve">якостей, </w:t>
      </w:r>
      <w:r w:rsidR="007E0599" w:rsidRPr="00EB6E76">
        <w:rPr>
          <w:sz w:val="28"/>
          <w:szCs w:val="28"/>
          <w:lang w:val="uk-UA"/>
        </w:rPr>
        <w:t>для сучасної людини стає</w:t>
      </w:r>
      <w:r w:rsidR="007E0599" w:rsidRPr="00EB6E76">
        <w:rPr>
          <w:sz w:val="28"/>
          <w:szCs w:val="28"/>
          <w:lang w:val="uk-UA"/>
        </w:rPr>
        <w:t xml:space="preserve"> вкрай </w:t>
      </w:r>
      <w:r w:rsidR="007E0599" w:rsidRPr="00EB6E76">
        <w:rPr>
          <w:sz w:val="28"/>
          <w:szCs w:val="28"/>
          <w:lang w:val="uk-UA"/>
        </w:rPr>
        <w:t>болісною</w:t>
      </w:r>
      <w:r w:rsidR="007E0599" w:rsidRPr="00EB6E76">
        <w:rPr>
          <w:sz w:val="28"/>
          <w:szCs w:val="28"/>
          <w:lang w:val="uk-UA"/>
        </w:rPr>
        <w:t xml:space="preserve"> </w:t>
      </w:r>
      <w:r w:rsidR="007E0599" w:rsidRPr="00EB6E76">
        <w:rPr>
          <w:sz w:val="28"/>
          <w:szCs w:val="28"/>
          <w:lang w:val="uk-UA"/>
        </w:rPr>
        <w:t>та</w:t>
      </w:r>
      <w:r w:rsidR="007E0599" w:rsidRPr="00EB6E76">
        <w:rPr>
          <w:sz w:val="28"/>
          <w:szCs w:val="28"/>
          <w:lang w:val="uk-UA"/>
        </w:rPr>
        <w:t xml:space="preserve"> д</w:t>
      </w:r>
      <w:r w:rsidR="00F07518" w:rsidRPr="00EB6E76">
        <w:rPr>
          <w:sz w:val="28"/>
          <w:szCs w:val="28"/>
          <w:lang w:val="uk-UA"/>
        </w:rPr>
        <w:t xml:space="preserve">еструктивною, і супроводжується </w:t>
      </w:r>
      <w:r w:rsidR="007E0599" w:rsidRPr="00EB6E76">
        <w:rPr>
          <w:sz w:val="28"/>
          <w:szCs w:val="28"/>
          <w:lang w:val="uk-UA"/>
        </w:rPr>
        <w:t>приниженням</w:t>
      </w:r>
      <w:r w:rsidR="00F07518" w:rsidRPr="00EB6E76">
        <w:rPr>
          <w:sz w:val="28"/>
          <w:szCs w:val="28"/>
          <w:lang w:val="uk-UA"/>
        </w:rPr>
        <w:t xml:space="preserve"> особистої гідності та </w:t>
      </w:r>
      <w:r w:rsidR="007E0599" w:rsidRPr="00EB6E76">
        <w:rPr>
          <w:sz w:val="28"/>
          <w:szCs w:val="28"/>
          <w:lang w:val="uk-UA"/>
        </w:rPr>
        <w:t>втратою</w:t>
      </w:r>
      <w:r w:rsidR="00F07518" w:rsidRPr="00EB6E76">
        <w:rPr>
          <w:sz w:val="28"/>
          <w:szCs w:val="28"/>
          <w:lang w:val="uk-UA"/>
        </w:rPr>
        <w:t xml:space="preserve"> адекватн</w:t>
      </w:r>
      <w:r w:rsidR="00A0088E" w:rsidRPr="00EB6E76">
        <w:rPr>
          <w:sz w:val="28"/>
          <w:szCs w:val="28"/>
          <w:lang w:val="uk-UA"/>
        </w:rPr>
        <w:t>ої для</w:t>
      </w:r>
      <w:r w:rsidR="00F07518" w:rsidRPr="00EB6E76">
        <w:rPr>
          <w:sz w:val="28"/>
          <w:szCs w:val="28"/>
          <w:lang w:val="uk-UA"/>
        </w:rPr>
        <w:t xml:space="preserve"> її самосвідомості самооцінк</w:t>
      </w:r>
      <w:r w:rsidR="00A0088E" w:rsidRPr="00EB6E76">
        <w:rPr>
          <w:sz w:val="28"/>
          <w:szCs w:val="28"/>
          <w:lang w:val="uk-UA"/>
        </w:rPr>
        <w:t>и</w:t>
      </w:r>
      <w:r w:rsidR="00F07518" w:rsidRPr="00EB6E76">
        <w:rPr>
          <w:sz w:val="28"/>
          <w:szCs w:val="28"/>
          <w:lang w:val="uk-UA"/>
        </w:rPr>
        <w:t>.</w:t>
      </w:r>
    </w:p>
    <w:p w:rsidR="00A81953" w:rsidRPr="00EB6E76" w:rsidRDefault="00CD3994" w:rsidP="00A81953">
      <w:pPr>
        <w:spacing w:after="0" w:line="360" w:lineRule="auto"/>
        <w:ind w:firstLine="709"/>
        <w:jc w:val="both"/>
        <w:rPr>
          <w:sz w:val="28"/>
          <w:szCs w:val="28"/>
          <w:lang w:val="uk-UA"/>
        </w:rPr>
      </w:pPr>
      <w:r w:rsidRPr="008E7433">
        <w:rPr>
          <w:sz w:val="28"/>
          <w:szCs w:val="28"/>
          <w:lang w:val="uk-UA"/>
        </w:rPr>
        <w:t>То</w:t>
      </w:r>
      <w:r w:rsidR="00A81953" w:rsidRPr="008E7433">
        <w:rPr>
          <w:sz w:val="28"/>
          <w:szCs w:val="28"/>
          <w:lang w:val="uk-UA"/>
        </w:rPr>
        <w:t xml:space="preserve">ж </w:t>
      </w:r>
      <w:r w:rsidRPr="008E7433">
        <w:rPr>
          <w:sz w:val="28"/>
          <w:szCs w:val="28"/>
          <w:lang w:val="uk-UA"/>
        </w:rPr>
        <w:t>як виникає</w:t>
      </w:r>
      <w:r w:rsidR="00A81953" w:rsidRPr="008E7433">
        <w:rPr>
          <w:sz w:val="28"/>
          <w:szCs w:val="28"/>
          <w:lang w:val="uk-UA"/>
        </w:rPr>
        <w:t xml:space="preserve"> </w:t>
      </w:r>
      <w:r w:rsidR="008E7433">
        <w:rPr>
          <w:sz w:val="28"/>
          <w:szCs w:val="28"/>
          <w:lang w:val="uk-UA"/>
        </w:rPr>
        <w:t>справжня</w:t>
      </w:r>
      <w:r w:rsidR="00A81953" w:rsidRPr="008E7433">
        <w:rPr>
          <w:sz w:val="28"/>
          <w:szCs w:val="28"/>
          <w:lang w:val="uk-UA"/>
        </w:rPr>
        <w:t xml:space="preserve"> «</w:t>
      </w:r>
      <w:r w:rsidR="008E7433" w:rsidRPr="008E7433">
        <w:rPr>
          <w:sz w:val="28"/>
          <w:szCs w:val="28"/>
          <w:lang w:val="uk-UA"/>
        </w:rPr>
        <w:t>картина</w:t>
      </w:r>
      <w:r w:rsidR="00A81953" w:rsidRPr="008E7433">
        <w:rPr>
          <w:sz w:val="28"/>
          <w:szCs w:val="28"/>
          <w:lang w:val="uk-UA"/>
        </w:rPr>
        <w:t>» соціальної справедливості</w:t>
      </w:r>
      <w:r w:rsidR="00A81953" w:rsidRPr="00EB6E76">
        <w:rPr>
          <w:sz w:val="28"/>
          <w:szCs w:val="28"/>
          <w:lang w:val="uk-UA"/>
        </w:rPr>
        <w:t>, коли правила розподілу суспільних благ стають несправедливими, заснованими лише на владі та силі, а не на розумних, чесних принципах, які</w:t>
      </w:r>
      <w:r w:rsidR="00032C8C">
        <w:rPr>
          <w:sz w:val="28"/>
          <w:szCs w:val="28"/>
          <w:lang w:val="uk-UA"/>
        </w:rPr>
        <w:t>,</w:t>
      </w:r>
      <w:r w:rsidR="00A81953" w:rsidRPr="00EB6E76">
        <w:rPr>
          <w:sz w:val="28"/>
          <w:szCs w:val="28"/>
          <w:lang w:val="uk-UA"/>
        </w:rPr>
        <w:t xml:space="preserve"> </w:t>
      </w:r>
      <w:r w:rsidR="00032C8C" w:rsidRPr="00EB6E76">
        <w:rPr>
          <w:sz w:val="28"/>
          <w:szCs w:val="28"/>
          <w:lang w:val="uk-UA"/>
        </w:rPr>
        <w:t>наприклад,</w:t>
      </w:r>
      <w:r w:rsidR="00032C8C">
        <w:rPr>
          <w:sz w:val="28"/>
          <w:szCs w:val="28"/>
          <w:lang w:val="uk-UA"/>
        </w:rPr>
        <w:t xml:space="preserve"> </w:t>
      </w:r>
      <w:r w:rsidR="00A81953" w:rsidRPr="00EB6E76">
        <w:rPr>
          <w:sz w:val="28"/>
          <w:szCs w:val="28"/>
          <w:lang w:val="uk-UA"/>
        </w:rPr>
        <w:t xml:space="preserve">прагне </w:t>
      </w:r>
      <w:r w:rsidR="00032C8C">
        <w:rPr>
          <w:sz w:val="28"/>
          <w:szCs w:val="28"/>
          <w:lang w:val="uk-UA"/>
        </w:rPr>
        <w:t>сформулювати</w:t>
      </w:r>
      <w:r w:rsidR="00A81953" w:rsidRPr="00EB6E76">
        <w:rPr>
          <w:sz w:val="28"/>
          <w:szCs w:val="28"/>
          <w:lang w:val="uk-UA"/>
        </w:rPr>
        <w:t xml:space="preserve"> </w:t>
      </w:r>
      <w:proofErr w:type="spellStart"/>
      <w:r w:rsidR="003A4FF2" w:rsidRPr="00EB6E76">
        <w:rPr>
          <w:sz w:val="28"/>
          <w:szCs w:val="28"/>
          <w:lang w:val="uk-UA"/>
        </w:rPr>
        <w:t>Дж. </w:t>
      </w:r>
      <w:r w:rsidR="00A81953" w:rsidRPr="00EB6E76">
        <w:rPr>
          <w:sz w:val="28"/>
          <w:szCs w:val="28"/>
          <w:lang w:val="uk-UA"/>
        </w:rPr>
        <w:t>Ролз</w:t>
      </w:r>
      <w:proofErr w:type="spellEnd"/>
      <w:r w:rsidR="00A81953" w:rsidRPr="00EB6E76">
        <w:rPr>
          <w:sz w:val="28"/>
          <w:szCs w:val="28"/>
          <w:lang w:val="uk-UA"/>
        </w:rPr>
        <w:t xml:space="preserve">? Саме ці </w:t>
      </w:r>
      <w:r w:rsidRPr="00EB6E76">
        <w:rPr>
          <w:sz w:val="28"/>
          <w:szCs w:val="28"/>
          <w:lang w:val="uk-UA"/>
        </w:rPr>
        <w:t>запити</w:t>
      </w:r>
      <w:r w:rsidR="00A81953" w:rsidRPr="00EB6E76">
        <w:rPr>
          <w:sz w:val="28"/>
          <w:szCs w:val="28"/>
          <w:lang w:val="uk-UA"/>
        </w:rPr>
        <w:t xml:space="preserve"> </w:t>
      </w:r>
      <w:r w:rsidRPr="00EB6E76">
        <w:rPr>
          <w:sz w:val="28"/>
          <w:szCs w:val="28"/>
          <w:lang w:val="uk-UA"/>
        </w:rPr>
        <w:t>постають вимогою</w:t>
      </w:r>
      <w:r w:rsidR="00A81953" w:rsidRPr="00EB6E76">
        <w:rPr>
          <w:sz w:val="28"/>
          <w:szCs w:val="28"/>
          <w:lang w:val="uk-UA"/>
        </w:rPr>
        <w:t xml:space="preserve"> для осмислення </w:t>
      </w:r>
      <w:r w:rsidRPr="00EB6E76">
        <w:rPr>
          <w:sz w:val="28"/>
          <w:szCs w:val="28"/>
          <w:lang w:val="uk-UA"/>
        </w:rPr>
        <w:t xml:space="preserve">та </w:t>
      </w:r>
      <w:r w:rsidR="00A81953" w:rsidRPr="00EB6E76">
        <w:rPr>
          <w:sz w:val="28"/>
          <w:szCs w:val="28"/>
          <w:lang w:val="uk-UA"/>
        </w:rPr>
        <w:t xml:space="preserve">критичного </w:t>
      </w:r>
      <w:r w:rsidRPr="00EB6E76">
        <w:rPr>
          <w:sz w:val="28"/>
          <w:szCs w:val="28"/>
          <w:lang w:val="uk-UA"/>
        </w:rPr>
        <w:t>аналізу</w:t>
      </w:r>
      <w:r w:rsidR="00A81953" w:rsidRPr="00EB6E76">
        <w:rPr>
          <w:sz w:val="28"/>
          <w:szCs w:val="28"/>
          <w:lang w:val="uk-UA"/>
        </w:rPr>
        <w:t xml:space="preserve"> розподільної моделі справедливості, яка є </w:t>
      </w:r>
      <w:r w:rsidRPr="00EB6E76">
        <w:rPr>
          <w:sz w:val="28"/>
          <w:szCs w:val="28"/>
          <w:lang w:val="uk-UA"/>
        </w:rPr>
        <w:t>основою</w:t>
      </w:r>
      <w:r w:rsidR="00A81953" w:rsidRPr="00EB6E76">
        <w:rPr>
          <w:sz w:val="28"/>
          <w:szCs w:val="28"/>
          <w:lang w:val="uk-UA"/>
        </w:rPr>
        <w:t xml:space="preserve"> її процедурних тлумачень.</w:t>
      </w:r>
    </w:p>
    <w:p w:rsidR="00337A5E" w:rsidRPr="00EB6E76" w:rsidRDefault="00A81953" w:rsidP="00A81953">
      <w:pPr>
        <w:spacing w:after="0" w:line="360" w:lineRule="auto"/>
        <w:ind w:firstLine="709"/>
        <w:jc w:val="both"/>
        <w:rPr>
          <w:sz w:val="28"/>
          <w:szCs w:val="28"/>
          <w:lang w:val="uk-UA"/>
        </w:rPr>
      </w:pPr>
      <w:r w:rsidRPr="00EB6E76">
        <w:rPr>
          <w:sz w:val="28"/>
          <w:szCs w:val="28"/>
          <w:lang w:val="uk-UA"/>
        </w:rPr>
        <w:t xml:space="preserve">Для того, щоб </w:t>
      </w:r>
      <w:r w:rsidR="008E7433">
        <w:rPr>
          <w:sz w:val="28"/>
          <w:szCs w:val="28"/>
          <w:lang w:val="uk-UA"/>
        </w:rPr>
        <w:t>сформувати</w:t>
      </w:r>
      <w:r w:rsidRPr="00EB6E76">
        <w:rPr>
          <w:sz w:val="28"/>
          <w:szCs w:val="28"/>
          <w:lang w:val="uk-UA"/>
        </w:rPr>
        <w:t xml:space="preserve"> </w:t>
      </w:r>
      <w:r w:rsidR="00CD3994" w:rsidRPr="00EB6E76">
        <w:rPr>
          <w:sz w:val="28"/>
          <w:szCs w:val="28"/>
          <w:lang w:val="uk-UA"/>
        </w:rPr>
        <w:t>дійсн</w:t>
      </w:r>
      <w:r w:rsidR="008E7433">
        <w:rPr>
          <w:sz w:val="28"/>
          <w:szCs w:val="28"/>
          <w:lang w:val="uk-UA"/>
        </w:rPr>
        <w:t>у</w:t>
      </w:r>
      <w:r w:rsidRPr="00EB6E76">
        <w:rPr>
          <w:sz w:val="28"/>
          <w:szCs w:val="28"/>
          <w:lang w:val="uk-UA"/>
        </w:rPr>
        <w:t xml:space="preserve"> «</w:t>
      </w:r>
      <w:r w:rsidR="008E7433" w:rsidRPr="00EB6E76">
        <w:rPr>
          <w:sz w:val="28"/>
          <w:szCs w:val="28"/>
          <w:lang w:val="uk-UA"/>
        </w:rPr>
        <w:t>картин</w:t>
      </w:r>
      <w:r w:rsidR="008E7433">
        <w:rPr>
          <w:sz w:val="28"/>
          <w:szCs w:val="28"/>
          <w:lang w:val="uk-UA"/>
        </w:rPr>
        <w:t>у</w:t>
      </w:r>
      <w:r w:rsidRPr="00EB6E76">
        <w:rPr>
          <w:sz w:val="28"/>
          <w:szCs w:val="28"/>
          <w:lang w:val="uk-UA"/>
        </w:rPr>
        <w:t xml:space="preserve">» соціальної справедливості», ми </w:t>
      </w:r>
      <w:r w:rsidR="00CD3994" w:rsidRPr="00EB6E76">
        <w:rPr>
          <w:sz w:val="28"/>
          <w:szCs w:val="28"/>
          <w:lang w:val="uk-UA"/>
        </w:rPr>
        <w:t>маємо</w:t>
      </w:r>
      <w:r w:rsidRPr="00EB6E76">
        <w:rPr>
          <w:sz w:val="28"/>
          <w:szCs w:val="28"/>
          <w:lang w:val="uk-UA"/>
        </w:rPr>
        <w:t xml:space="preserve"> </w:t>
      </w:r>
      <w:r w:rsidR="00CD3994" w:rsidRPr="00EB6E76">
        <w:rPr>
          <w:sz w:val="28"/>
          <w:szCs w:val="28"/>
          <w:lang w:val="uk-UA"/>
        </w:rPr>
        <w:t>зосередитись</w:t>
      </w:r>
      <w:r w:rsidRPr="00EB6E76">
        <w:rPr>
          <w:sz w:val="28"/>
          <w:szCs w:val="28"/>
          <w:lang w:val="uk-UA"/>
        </w:rPr>
        <w:t xml:space="preserve"> не на «значенні суспільних благ самих п</w:t>
      </w:r>
      <w:r w:rsidR="00EB6E76" w:rsidRPr="00EB6E76">
        <w:rPr>
          <w:sz w:val="28"/>
          <w:szCs w:val="28"/>
          <w:lang w:val="uk-UA"/>
        </w:rPr>
        <w:t>о собі, а на відношенні до них»</w:t>
      </w:r>
      <w:r w:rsidRPr="00EB6E76">
        <w:rPr>
          <w:sz w:val="28"/>
          <w:szCs w:val="28"/>
          <w:lang w:val="uk-UA"/>
        </w:rPr>
        <w:t xml:space="preserve">, а також </w:t>
      </w:r>
      <w:r w:rsidR="00EB6E76" w:rsidRPr="00EB6E76">
        <w:rPr>
          <w:sz w:val="28"/>
          <w:szCs w:val="28"/>
          <w:lang w:val="uk-UA"/>
        </w:rPr>
        <w:t>зробити свідомий перехід</w:t>
      </w:r>
      <w:r w:rsidRPr="00EB6E76">
        <w:rPr>
          <w:sz w:val="28"/>
          <w:szCs w:val="28"/>
          <w:lang w:val="uk-UA"/>
        </w:rPr>
        <w:t xml:space="preserve"> від автономії до визнання</w:t>
      </w:r>
      <w:r w:rsidR="00EB6E76" w:rsidRPr="00EB6E76">
        <w:rPr>
          <w:sz w:val="28"/>
          <w:szCs w:val="28"/>
          <w:lang w:val="uk-UA"/>
        </w:rPr>
        <w:t xml:space="preserve"> </w:t>
      </w:r>
      <w:r w:rsidR="00EB6E76" w:rsidRPr="00EB6E76">
        <w:rPr>
          <w:sz w:val="28"/>
          <w:szCs w:val="28"/>
          <w:lang w:val="uk-UA"/>
        </w:rPr>
        <w:t>особистості</w:t>
      </w:r>
      <w:r w:rsidRPr="00EB6E76">
        <w:rPr>
          <w:sz w:val="28"/>
          <w:szCs w:val="28"/>
          <w:lang w:val="uk-UA"/>
        </w:rPr>
        <w:t xml:space="preserve">, адже «автономія для свого виникнення та існування, потребує </w:t>
      </w:r>
      <w:proofErr w:type="spellStart"/>
      <w:r w:rsidRPr="00EB6E76">
        <w:rPr>
          <w:sz w:val="28"/>
          <w:szCs w:val="28"/>
          <w:lang w:val="uk-UA"/>
        </w:rPr>
        <w:t>взаємовизнання</w:t>
      </w:r>
      <w:proofErr w:type="spellEnd"/>
      <w:r w:rsidRPr="00EB6E76">
        <w:rPr>
          <w:sz w:val="28"/>
          <w:szCs w:val="28"/>
          <w:lang w:val="uk-UA"/>
        </w:rPr>
        <w:t xml:space="preserve"> суб’єктів; ми висновуємо себе не з лише з себе, але й із взаємин з іншими людьми, які оцінюють нас так, як ми можемо оцінити, поважати їх» </w:t>
      </w:r>
      <w:r w:rsidR="003A4FF2" w:rsidRPr="00EB6E76">
        <w:rPr>
          <w:sz w:val="28"/>
          <w:szCs w:val="28"/>
          <w:lang w:val="uk-UA"/>
        </w:rPr>
        <w:t>[</w:t>
      </w:r>
      <w:r w:rsidR="00A1050B">
        <w:rPr>
          <w:sz w:val="28"/>
          <w:szCs w:val="28"/>
          <w:lang w:val="en-US"/>
        </w:rPr>
        <w:t>7</w:t>
      </w:r>
      <w:r w:rsidR="003A4FF2" w:rsidRPr="00EB6E76">
        <w:rPr>
          <w:sz w:val="28"/>
          <w:szCs w:val="28"/>
          <w:lang w:val="uk-UA"/>
        </w:rPr>
        <w:t>,</w:t>
      </w:r>
      <w:r w:rsidR="00A1050B">
        <w:rPr>
          <w:sz w:val="28"/>
          <w:szCs w:val="28"/>
          <w:lang w:val="en-US"/>
        </w:rPr>
        <w:t> </w:t>
      </w:r>
      <w:r w:rsidR="003A4FF2" w:rsidRPr="00EB6E76">
        <w:rPr>
          <w:sz w:val="28"/>
          <w:szCs w:val="28"/>
          <w:lang w:val="uk-UA"/>
        </w:rPr>
        <w:t>с. </w:t>
      </w:r>
      <w:r w:rsidRPr="00EB6E76">
        <w:rPr>
          <w:sz w:val="28"/>
          <w:szCs w:val="28"/>
          <w:lang w:val="uk-UA"/>
        </w:rPr>
        <w:t xml:space="preserve">61]. </w:t>
      </w:r>
    </w:p>
    <w:p w:rsidR="00337A5E" w:rsidRDefault="00A81953" w:rsidP="00A81953">
      <w:pPr>
        <w:spacing w:after="0" w:line="360" w:lineRule="auto"/>
        <w:ind w:firstLine="709"/>
        <w:jc w:val="both"/>
        <w:rPr>
          <w:sz w:val="28"/>
          <w:szCs w:val="28"/>
          <w:lang w:val="uk-UA"/>
        </w:rPr>
      </w:pPr>
      <w:r w:rsidRPr="00EB6E76">
        <w:rPr>
          <w:sz w:val="28"/>
          <w:szCs w:val="28"/>
          <w:lang w:val="uk-UA"/>
        </w:rPr>
        <w:t>Таким чином, постулюючи розподільну концепцію соціальної справедливості, її прихильники залишають поза увагою того, хто розподіляє блага, а також ту обставину, що несправедливість, приниження та злидні є насамперед наслідком економічної та політичної експлуатації, економічних та політичних зловживань. Адже перше питання справедливості – це питання влади, питання про витоки несправедливих соціальних відносин. А гідність людини порушується тоді, коли людина лише отримує свою, призначену зверху, частку справедливості, а не самостійно творить її, як і своє буття загалом.</w:t>
      </w:r>
    </w:p>
    <w:p w:rsidR="00A0088E" w:rsidRPr="00EB6E76" w:rsidRDefault="005F193F" w:rsidP="00A0088E">
      <w:pPr>
        <w:spacing w:after="0" w:line="360" w:lineRule="auto"/>
        <w:ind w:firstLine="709"/>
        <w:jc w:val="both"/>
        <w:rPr>
          <w:sz w:val="28"/>
          <w:szCs w:val="28"/>
          <w:lang w:val="uk-UA"/>
        </w:rPr>
      </w:pPr>
      <w:r w:rsidRPr="005F193F">
        <w:rPr>
          <w:b/>
          <w:sz w:val="28"/>
          <w:szCs w:val="28"/>
          <w:lang w:val="uk-UA"/>
        </w:rPr>
        <w:t>Визнання як універсальна людська потреба</w:t>
      </w:r>
      <w:r>
        <w:rPr>
          <w:sz w:val="28"/>
          <w:szCs w:val="28"/>
          <w:lang w:val="uk-UA"/>
        </w:rPr>
        <w:t>.</w:t>
      </w:r>
      <w:r w:rsidRPr="005F193F">
        <w:rPr>
          <w:sz w:val="28"/>
          <w:szCs w:val="28"/>
          <w:lang w:val="uk-UA"/>
        </w:rPr>
        <w:t xml:space="preserve"> </w:t>
      </w:r>
      <w:r w:rsidR="00A0088E" w:rsidRPr="00EB6E76">
        <w:rPr>
          <w:sz w:val="28"/>
          <w:szCs w:val="28"/>
          <w:lang w:val="uk-UA"/>
        </w:rPr>
        <w:t xml:space="preserve">Свою відповідь на запитання про те, чому людям властиві пошуки справедливості та прагнення визнання професор практичної філософії Вільного університету Берліна </w:t>
      </w:r>
      <w:r w:rsidR="008E7433">
        <w:rPr>
          <w:sz w:val="28"/>
          <w:szCs w:val="28"/>
          <w:lang w:val="uk-UA"/>
        </w:rPr>
        <w:lastRenderedPageBreak/>
        <w:t>Штефан</w:t>
      </w:r>
      <w:r w:rsidR="00A0088E" w:rsidRPr="00EB6E76">
        <w:rPr>
          <w:sz w:val="28"/>
          <w:szCs w:val="28"/>
          <w:lang w:val="uk-UA"/>
        </w:rPr>
        <w:t xml:space="preserve"> </w:t>
      </w:r>
      <w:proofErr w:type="spellStart"/>
      <w:r w:rsidR="00D8488C" w:rsidRPr="00D8488C">
        <w:rPr>
          <w:sz w:val="28"/>
          <w:szCs w:val="28"/>
          <w:lang w:val="uk-UA"/>
        </w:rPr>
        <w:t>Ґ</w:t>
      </w:r>
      <w:r w:rsidR="008E7433" w:rsidRPr="008E7433">
        <w:rPr>
          <w:sz w:val="28"/>
          <w:szCs w:val="28"/>
          <w:lang w:val="uk-UA"/>
        </w:rPr>
        <w:t>озепат</w:t>
      </w:r>
      <w:proofErr w:type="spellEnd"/>
      <w:r w:rsidR="008E7433" w:rsidRPr="008E7433">
        <w:rPr>
          <w:sz w:val="28"/>
          <w:szCs w:val="28"/>
          <w:lang w:val="uk-UA"/>
        </w:rPr>
        <w:t xml:space="preserve"> </w:t>
      </w:r>
      <w:r w:rsidR="00A0088E" w:rsidRPr="00EB6E76">
        <w:rPr>
          <w:sz w:val="28"/>
          <w:szCs w:val="28"/>
          <w:lang w:val="uk-UA"/>
        </w:rPr>
        <w:t xml:space="preserve">не випадково розпочинає з можливості </w:t>
      </w:r>
      <w:r w:rsidR="00EB6E76" w:rsidRPr="00EB6E76">
        <w:rPr>
          <w:sz w:val="28"/>
          <w:szCs w:val="28"/>
          <w:lang w:val="uk-UA"/>
        </w:rPr>
        <w:t>обґрунтування</w:t>
      </w:r>
      <w:r w:rsidR="00A0088E" w:rsidRPr="00EB6E76">
        <w:rPr>
          <w:sz w:val="28"/>
          <w:szCs w:val="28"/>
          <w:lang w:val="uk-UA"/>
        </w:rPr>
        <w:t xml:space="preserve"> соціальних прав людини як істотної складової прав людини загалом. </w:t>
      </w:r>
      <w:proofErr w:type="spellStart"/>
      <w:r w:rsidR="00D8488C" w:rsidRPr="00D8488C">
        <w:rPr>
          <w:sz w:val="28"/>
          <w:szCs w:val="28"/>
          <w:lang w:val="uk-UA"/>
        </w:rPr>
        <w:t>Ґ</w:t>
      </w:r>
      <w:r w:rsidR="008E7433" w:rsidRPr="008E7433">
        <w:rPr>
          <w:sz w:val="28"/>
          <w:szCs w:val="28"/>
          <w:lang w:val="uk-UA"/>
        </w:rPr>
        <w:t>озепат</w:t>
      </w:r>
      <w:proofErr w:type="spellEnd"/>
      <w:r w:rsidR="008E7433" w:rsidRPr="008E7433">
        <w:rPr>
          <w:sz w:val="28"/>
          <w:szCs w:val="28"/>
          <w:lang w:val="uk-UA"/>
        </w:rPr>
        <w:t xml:space="preserve"> </w:t>
      </w:r>
      <w:r w:rsidR="00A0088E" w:rsidRPr="00EB6E76">
        <w:rPr>
          <w:sz w:val="28"/>
          <w:szCs w:val="28"/>
          <w:lang w:val="uk-UA"/>
        </w:rPr>
        <w:t xml:space="preserve">поступово розгортає тезу про те, що люди мають моральне право на те, щоб до них ставилися з рівною повагою. На особливу увагу в означеному контексті заслуговує й тлумачення </w:t>
      </w:r>
      <w:proofErr w:type="spellStart"/>
      <w:r w:rsidR="00D8488C" w:rsidRPr="00D8488C">
        <w:rPr>
          <w:sz w:val="28"/>
          <w:szCs w:val="28"/>
          <w:lang w:val="uk-UA"/>
        </w:rPr>
        <w:t>Ґ</w:t>
      </w:r>
      <w:r w:rsidR="008E7433" w:rsidRPr="008E7433">
        <w:rPr>
          <w:sz w:val="28"/>
          <w:szCs w:val="28"/>
          <w:lang w:val="uk-UA"/>
        </w:rPr>
        <w:t>озепат</w:t>
      </w:r>
      <w:r w:rsidR="008E7433">
        <w:rPr>
          <w:sz w:val="28"/>
          <w:szCs w:val="28"/>
          <w:lang w:val="uk-UA"/>
        </w:rPr>
        <w:t>ом</w:t>
      </w:r>
      <w:proofErr w:type="spellEnd"/>
      <w:r w:rsidR="008E7433" w:rsidRPr="008E7433">
        <w:rPr>
          <w:sz w:val="28"/>
          <w:szCs w:val="28"/>
          <w:lang w:val="uk-UA"/>
        </w:rPr>
        <w:t xml:space="preserve"> </w:t>
      </w:r>
      <w:r w:rsidR="00A0088E" w:rsidRPr="00EB6E76">
        <w:rPr>
          <w:sz w:val="28"/>
          <w:szCs w:val="28"/>
          <w:lang w:val="uk-UA"/>
        </w:rPr>
        <w:t xml:space="preserve">людської автономії в широкому сенсі цього слова: як загального особистого самовизначення щодо того, як людина сама хоче прожити своє життя. Зауважимо, що свою практичну філософію </w:t>
      </w:r>
      <w:proofErr w:type="spellStart"/>
      <w:r w:rsidR="00D8488C" w:rsidRPr="00D8488C">
        <w:rPr>
          <w:sz w:val="28"/>
          <w:szCs w:val="28"/>
          <w:lang w:val="uk-UA"/>
        </w:rPr>
        <w:t>Ґ</w:t>
      </w:r>
      <w:r w:rsidR="008E7433" w:rsidRPr="008E7433">
        <w:rPr>
          <w:sz w:val="28"/>
          <w:szCs w:val="28"/>
          <w:lang w:val="uk-UA"/>
        </w:rPr>
        <w:t>озепат</w:t>
      </w:r>
      <w:proofErr w:type="spellEnd"/>
      <w:r w:rsidR="008E7433" w:rsidRPr="008E7433">
        <w:rPr>
          <w:sz w:val="28"/>
          <w:szCs w:val="28"/>
          <w:lang w:val="uk-UA"/>
        </w:rPr>
        <w:t xml:space="preserve"> </w:t>
      </w:r>
      <w:r w:rsidR="00A0088E" w:rsidRPr="00EB6E76">
        <w:rPr>
          <w:sz w:val="28"/>
          <w:szCs w:val="28"/>
          <w:lang w:val="uk-UA"/>
        </w:rPr>
        <w:t xml:space="preserve">формує в конструктивному теоретичному діалозі з </w:t>
      </w:r>
      <w:proofErr w:type="spellStart"/>
      <w:r w:rsidR="00A0088E" w:rsidRPr="00EB6E76">
        <w:rPr>
          <w:sz w:val="28"/>
          <w:szCs w:val="28"/>
          <w:lang w:val="uk-UA"/>
        </w:rPr>
        <w:t>А.</w:t>
      </w:r>
      <w:r w:rsidR="00EB6E76">
        <w:rPr>
          <w:sz w:val="28"/>
          <w:szCs w:val="28"/>
          <w:lang w:val="uk-UA"/>
        </w:rPr>
        <w:t> </w:t>
      </w:r>
      <w:r w:rsidR="00A0088E" w:rsidRPr="00EB6E76">
        <w:rPr>
          <w:sz w:val="28"/>
          <w:szCs w:val="28"/>
          <w:lang w:val="uk-UA"/>
        </w:rPr>
        <w:t>Гонетом</w:t>
      </w:r>
      <w:proofErr w:type="spellEnd"/>
      <w:r w:rsidR="00A0088E" w:rsidRPr="00EB6E76">
        <w:rPr>
          <w:sz w:val="28"/>
          <w:szCs w:val="28"/>
          <w:lang w:val="uk-UA"/>
        </w:rPr>
        <w:t xml:space="preserve"> та </w:t>
      </w:r>
      <w:proofErr w:type="spellStart"/>
      <w:r w:rsidR="00A0088E" w:rsidRPr="00EB6E76">
        <w:rPr>
          <w:sz w:val="28"/>
          <w:szCs w:val="28"/>
          <w:lang w:val="uk-UA"/>
        </w:rPr>
        <w:t>Ч.</w:t>
      </w:r>
      <w:r w:rsidR="00EB6E76">
        <w:rPr>
          <w:sz w:val="28"/>
          <w:szCs w:val="28"/>
          <w:lang w:val="uk-UA"/>
        </w:rPr>
        <w:t> </w:t>
      </w:r>
      <w:r w:rsidR="00A0088E" w:rsidRPr="00EB6E76">
        <w:rPr>
          <w:sz w:val="28"/>
          <w:szCs w:val="28"/>
          <w:lang w:val="uk-UA"/>
        </w:rPr>
        <w:t>Тейлором</w:t>
      </w:r>
      <w:proofErr w:type="spellEnd"/>
      <w:r w:rsidR="00A0088E" w:rsidRPr="00EB6E76">
        <w:rPr>
          <w:sz w:val="28"/>
          <w:szCs w:val="28"/>
          <w:lang w:val="uk-UA"/>
        </w:rPr>
        <w:t>.</w:t>
      </w:r>
    </w:p>
    <w:p w:rsidR="008E7433" w:rsidRDefault="00A0088E" w:rsidP="00A0088E">
      <w:pPr>
        <w:spacing w:after="0" w:line="360" w:lineRule="auto"/>
        <w:ind w:firstLine="709"/>
        <w:jc w:val="both"/>
        <w:rPr>
          <w:sz w:val="28"/>
          <w:szCs w:val="28"/>
          <w:lang w:val="uk-UA"/>
        </w:rPr>
      </w:pPr>
      <w:r w:rsidRPr="00EB6E76">
        <w:rPr>
          <w:sz w:val="28"/>
          <w:szCs w:val="28"/>
          <w:lang w:val="uk-UA"/>
        </w:rPr>
        <w:t xml:space="preserve">Послідовно розгортаючи свою концепцію обґрунтування засад «ліберального егалітаризму», </w:t>
      </w:r>
      <w:proofErr w:type="spellStart"/>
      <w:r w:rsidR="00D8488C" w:rsidRPr="00D8488C">
        <w:rPr>
          <w:sz w:val="28"/>
          <w:szCs w:val="28"/>
          <w:lang w:val="uk-UA"/>
        </w:rPr>
        <w:t>Ґ</w:t>
      </w:r>
      <w:r w:rsidR="008E7433" w:rsidRPr="008E7433">
        <w:rPr>
          <w:sz w:val="28"/>
          <w:szCs w:val="28"/>
          <w:lang w:val="uk-UA"/>
        </w:rPr>
        <w:t>озепат</w:t>
      </w:r>
      <w:proofErr w:type="spellEnd"/>
      <w:r w:rsidR="008E7433" w:rsidRPr="008E7433">
        <w:rPr>
          <w:sz w:val="28"/>
          <w:szCs w:val="28"/>
          <w:lang w:val="uk-UA"/>
        </w:rPr>
        <w:t xml:space="preserve"> </w:t>
      </w:r>
      <w:r w:rsidRPr="00EB6E76">
        <w:rPr>
          <w:sz w:val="28"/>
          <w:szCs w:val="28"/>
          <w:lang w:val="uk-UA"/>
        </w:rPr>
        <w:t xml:space="preserve">спирається на роздуми класика німецької філософської думки </w:t>
      </w:r>
      <w:proofErr w:type="spellStart"/>
      <w:r w:rsidRPr="00EB6E76">
        <w:rPr>
          <w:sz w:val="28"/>
          <w:szCs w:val="28"/>
          <w:lang w:val="uk-UA"/>
        </w:rPr>
        <w:t>Е.</w:t>
      </w:r>
      <w:r w:rsidR="00EB6E76" w:rsidRPr="00EB6E76">
        <w:rPr>
          <w:sz w:val="28"/>
          <w:szCs w:val="28"/>
          <w:lang w:val="uk-UA"/>
        </w:rPr>
        <w:t> </w:t>
      </w:r>
      <w:r w:rsidRPr="00EB6E76">
        <w:rPr>
          <w:sz w:val="28"/>
          <w:szCs w:val="28"/>
          <w:lang w:val="uk-UA"/>
        </w:rPr>
        <w:t>Туґендг</w:t>
      </w:r>
      <w:r w:rsidR="00EB6E76" w:rsidRPr="00EB6E76">
        <w:rPr>
          <w:sz w:val="28"/>
          <w:szCs w:val="28"/>
          <w:lang w:val="uk-UA"/>
        </w:rPr>
        <w:t>а</w:t>
      </w:r>
      <w:r w:rsidRPr="00EB6E76">
        <w:rPr>
          <w:sz w:val="28"/>
          <w:szCs w:val="28"/>
          <w:lang w:val="uk-UA"/>
        </w:rPr>
        <w:t>та</w:t>
      </w:r>
      <w:proofErr w:type="spellEnd"/>
      <w:r w:rsidRPr="00EB6E76">
        <w:rPr>
          <w:sz w:val="28"/>
          <w:szCs w:val="28"/>
          <w:lang w:val="uk-UA"/>
        </w:rPr>
        <w:t>, який стверджує, що без визнання членів моральної спільноти як принципово рівних, немає ніякого шляху для розвитку морального чуття та чуття справедливості. Йдеться про обґрунтування моральних приписів не лише для мене, а й про їх взаємне обґрунтування, тобто «про взаємини, в яких ніхто не може робити те, що він хоче, або що є для нього найліпшим, а всі разом створюють систему регулювань, яка, хоч і обмежує автономію кожного, проте через обмеження автономії всіх інших» [</w:t>
      </w:r>
      <w:r w:rsidR="00A1050B" w:rsidRPr="00A1050B">
        <w:rPr>
          <w:sz w:val="28"/>
          <w:szCs w:val="28"/>
          <w:lang w:val="uk-UA"/>
        </w:rPr>
        <w:t>13,</w:t>
      </w:r>
      <w:r w:rsidR="00A1050B">
        <w:rPr>
          <w:sz w:val="28"/>
          <w:szCs w:val="28"/>
          <w:lang w:val="en-US"/>
        </w:rPr>
        <w:t> c</w:t>
      </w:r>
      <w:r w:rsidR="00A1050B" w:rsidRPr="00A1050B">
        <w:rPr>
          <w:sz w:val="28"/>
          <w:szCs w:val="28"/>
          <w:lang w:val="uk-UA"/>
        </w:rPr>
        <w:t>.</w:t>
      </w:r>
      <w:r w:rsidR="00A1050B">
        <w:rPr>
          <w:sz w:val="28"/>
          <w:szCs w:val="28"/>
          <w:lang w:val="en-US"/>
        </w:rPr>
        <w:t> </w:t>
      </w:r>
      <w:r w:rsidRPr="00EB6E76">
        <w:rPr>
          <w:sz w:val="28"/>
          <w:szCs w:val="28"/>
          <w:lang w:val="uk-UA"/>
        </w:rPr>
        <w:t xml:space="preserve">25]. </w:t>
      </w:r>
    </w:p>
    <w:p w:rsidR="00A0088E" w:rsidRPr="00EB6E76" w:rsidRDefault="00A0088E" w:rsidP="00A0088E">
      <w:pPr>
        <w:spacing w:after="0" w:line="360" w:lineRule="auto"/>
        <w:ind w:firstLine="709"/>
        <w:jc w:val="both"/>
        <w:rPr>
          <w:sz w:val="28"/>
          <w:szCs w:val="28"/>
          <w:lang w:val="uk-UA"/>
        </w:rPr>
      </w:pPr>
      <w:proofErr w:type="spellStart"/>
      <w:r w:rsidRPr="00EB6E76">
        <w:rPr>
          <w:sz w:val="28"/>
          <w:szCs w:val="28"/>
          <w:lang w:val="uk-UA"/>
        </w:rPr>
        <w:t>Туґендгат</w:t>
      </w:r>
      <w:proofErr w:type="spellEnd"/>
      <w:r w:rsidRPr="00EB6E76">
        <w:rPr>
          <w:sz w:val="28"/>
          <w:szCs w:val="28"/>
          <w:lang w:val="uk-UA"/>
        </w:rPr>
        <w:t xml:space="preserve">, дотримуючись принципу універсалізації як визнання тієї чи іншої норми справедливою чи виправданою, відмовляється від когнітивних припущень етики дискурсу та її заперечень проти </w:t>
      </w:r>
      <w:proofErr w:type="spellStart"/>
      <w:r w:rsidRPr="00EB6E76">
        <w:rPr>
          <w:sz w:val="28"/>
          <w:szCs w:val="28"/>
          <w:lang w:val="uk-UA"/>
        </w:rPr>
        <w:t>монологізму</w:t>
      </w:r>
      <w:proofErr w:type="spellEnd"/>
      <w:r w:rsidRPr="00EB6E76">
        <w:rPr>
          <w:sz w:val="28"/>
          <w:szCs w:val="28"/>
          <w:lang w:val="uk-UA"/>
        </w:rPr>
        <w:t xml:space="preserve">. </w:t>
      </w:r>
      <w:r w:rsidR="008E7433" w:rsidRPr="00EB6E76">
        <w:rPr>
          <w:sz w:val="28"/>
          <w:szCs w:val="28"/>
          <w:lang w:val="uk-UA"/>
        </w:rPr>
        <w:t>Він</w:t>
      </w:r>
      <w:r w:rsidRPr="00EB6E76">
        <w:rPr>
          <w:sz w:val="28"/>
          <w:szCs w:val="28"/>
          <w:lang w:val="uk-UA"/>
        </w:rPr>
        <w:t xml:space="preserve">, так само, як і </w:t>
      </w:r>
      <w:proofErr w:type="spellStart"/>
      <w:r w:rsidRPr="00EB6E76">
        <w:rPr>
          <w:sz w:val="28"/>
          <w:szCs w:val="28"/>
          <w:lang w:val="uk-UA"/>
        </w:rPr>
        <w:t>Ю.</w:t>
      </w:r>
      <w:r w:rsidR="008E7433">
        <w:rPr>
          <w:sz w:val="28"/>
          <w:szCs w:val="28"/>
          <w:lang w:val="uk-UA"/>
        </w:rPr>
        <w:t> </w:t>
      </w:r>
      <w:r w:rsidRPr="00EB6E76">
        <w:rPr>
          <w:sz w:val="28"/>
          <w:szCs w:val="28"/>
          <w:lang w:val="uk-UA"/>
        </w:rPr>
        <w:t>Габермас</w:t>
      </w:r>
      <w:proofErr w:type="spellEnd"/>
      <w:r w:rsidRPr="00EB6E76">
        <w:rPr>
          <w:sz w:val="28"/>
          <w:szCs w:val="28"/>
          <w:lang w:val="uk-UA"/>
        </w:rPr>
        <w:t xml:space="preserve"> та </w:t>
      </w:r>
      <w:proofErr w:type="spellStart"/>
      <w:r w:rsidRPr="00EB6E76">
        <w:rPr>
          <w:sz w:val="28"/>
          <w:szCs w:val="28"/>
          <w:lang w:val="uk-UA"/>
        </w:rPr>
        <w:t>О.</w:t>
      </w:r>
      <w:r w:rsidR="008E7433">
        <w:rPr>
          <w:sz w:val="28"/>
          <w:szCs w:val="28"/>
          <w:lang w:val="uk-UA"/>
        </w:rPr>
        <w:t> </w:t>
      </w:r>
      <w:r w:rsidRPr="00EB6E76">
        <w:rPr>
          <w:sz w:val="28"/>
          <w:szCs w:val="28"/>
          <w:lang w:val="uk-UA"/>
        </w:rPr>
        <w:t>Гьофе</w:t>
      </w:r>
      <w:proofErr w:type="spellEnd"/>
      <w:r w:rsidRPr="00EB6E76">
        <w:rPr>
          <w:sz w:val="28"/>
          <w:szCs w:val="28"/>
          <w:lang w:val="uk-UA"/>
        </w:rPr>
        <w:t xml:space="preserve">, вважає, що філософія справедливості, як і сучасна практична філософія загалом, має діяти терапевтично і проти несправедливостей індивідуального та соціального буття використовувати цілющу здатність рефлексії до </w:t>
      </w:r>
      <w:proofErr w:type="spellStart"/>
      <w:r w:rsidRPr="00EB6E76">
        <w:rPr>
          <w:sz w:val="28"/>
          <w:szCs w:val="28"/>
          <w:lang w:val="uk-UA"/>
        </w:rPr>
        <w:t>віднайдення</w:t>
      </w:r>
      <w:proofErr w:type="spellEnd"/>
      <w:r w:rsidRPr="00EB6E76">
        <w:rPr>
          <w:sz w:val="28"/>
          <w:szCs w:val="28"/>
          <w:lang w:val="uk-UA"/>
        </w:rPr>
        <w:t xml:space="preserve"> умов справедливого розв’язання конфліктних ситуацій.</w:t>
      </w:r>
    </w:p>
    <w:p w:rsidR="00A0088E" w:rsidRPr="00EB6E76" w:rsidRDefault="00A0088E" w:rsidP="00A0088E">
      <w:pPr>
        <w:spacing w:after="0" w:line="360" w:lineRule="auto"/>
        <w:ind w:firstLine="709"/>
        <w:jc w:val="both"/>
        <w:rPr>
          <w:sz w:val="28"/>
          <w:szCs w:val="28"/>
          <w:lang w:val="uk-UA"/>
        </w:rPr>
      </w:pPr>
      <w:r w:rsidRPr="00EB6E76">
        <w:rPr>
          <w:sz w:val="28"/>
          <w:szCs w:val="28"/>
          <w:lang w:val="uk-UA"/>
        </w:rPr>
        <w:t>Сам же</w:t>
      </w:r>
      <w:r w:rsidR="008E7433" w:rsidRPr="008E7433">
        <w:rPr>
          <w:sz w:val="28"/>
          <w:szCs w:val="28"/>
          <w:lang w:val="uk-UA"/>
        </w:rPr>
        <w:t xml:space="preserve"> </w:t>
      </w:r>
      <w:proofErr w:type="spellStart"/>
      <w:r w:rsidR="00D8488C" w:rsidRPr="00D8488C">
        <w:rPr>
          <w:sz w:val="28"/>
          <w:szCs w:val="28"/>
          <w:lang w:val="uk-UA"/>
        </w:rPr>
        <w:t>Ґ</w:t>
      </w:r>
      <w:r w:rsidR="008E7433" w:rsidRPr="008E7433">
        <w:rPr>
          <w:sz w:val="28"/>
          <w:szCs w:val="28"/>
          <w:lang w:val="uk-UA"/>
        </w:rPr>
        <w:t>озепат</w:t>
      </w:r>
      <w:proofErr w:type="spellEnd"/>
      <w:r w:rsidRPr="00EB6E76">
        <w:rPr>
          <w:sz w:val="28"/>
          <w:szCs w:val="28"/>
          <w:lang w:val="uk-UA"/>
        </w:rPr>
        <w:t xml:space="preserve"> </w:t>
      </w:r>
      <w:r w:rsidR="008E7433">
        <w:rPr>
          <w:sz w:val="28"/>
          <w:szCs w:val="28"/>
          <w:lang w:val="uk-UA"/>
        </w:rPr>
        <w:t>розгортає</w:t>
      </w:r>
      <w:r w:rsidRPr="00EB6E76">
        <w:rPr>
          <w:sz w:val="28"/>
          <w:szCs w:val="28"/>
          <w:lang w:val="uk-UA"/>
        </w:rPr>
        <w:t xml:space="preserve"> далі у своєму </w:t>
      </w:r>
      <w:proofErr w:type="spellStart"/>
      <w:r w:rsidRPr="00EB6E76">
        <w:rPr>
          <w:sz w:val="28"/>
          <w:szCs w:val="28"/>
          <w:lang w:val="uk-UA"/>
        </w:rPr>
        <w:t>про</w:t>
      </w:r>
      <w:r w:rsidR="008E7433">
        <w:rPr>
          <w:sz w:val="28"/>
          <w:szCs w:val="28"/>
          <w:lang w:val="uk-UA"/>
        </w:rPr>
        <w:t>є</w:t>
      </w:r>
      <w:r w:rsidRPr="00EB6E76">
        <w:rPr>
          <w:sz w:val="28"/>
          <w:szCs w:val="28"/>
          <w:lang w:val="uk-UA"/>
        </w:rPr>
        <w:t>кті</w:t>
      </w:r>
      <w:proofErr w:type="spellEnd"/>
      <w:r w:rsidRPr="00EB6E76">
        <w:rPr>
          <w:sz w:val="28"/>
          <w:szCs w:val="28"/>
          <w:lang w:val="uk-UA"/>
        </w:rPr>
        <w:t xml:space="preserve"> образ справедливості. Адже насправді, рівність та справедливість настільки тісно пов’язані між собою, що справедливість частіше всього асоц</w:t>
      </w:r>
      <w:r w:rsidR="008E7433">
        <w:rPr>
          <w:sz w:val="28"/>
          <w:szCs w:val="28"/>
          <w:lang w:val="uk-UA"/>
        </w:rPr>
        <w:t xml:space="preserve">іюється з рівністю, і навпаки, </w:t>
      </w:r>
      <w:r w:rsidRPr="00EB6E76">
        <w:rPr>
          <w:sz w:val="28"/>
          <w:szCs w:val="28"/>
          <w:lang w:val="uk-UA"/>
        </w:rPr>
        <w:lastRenderedPageBreak/>
        <w:t xml:space="preserve">несправедливість – з нерівністю. Проте пильніший погляд на проблему спростовує цю позірну простоту і багато випадків нерівності видають нам цілком справедливими. Для </w:t>
      </w:r>
      <w:proofErr w:type="spellStart"/>
      <w:r w:rsidR="00D8488C" w:rsidRPr="00D8488C">
        <w:rPr>
          <w:sz w:val="28"/>
          <w:szCs w:val="28"/>
          <w:lang w:val="uk-UA"/>
        </w:rPr>
        <w:t>Ґ</w:t>
      </w:r>
      <w:r w:rsidR="008E7433" w:rsidRPr="008E7433">
        <w:rPr>
          <w:sz w:val="28"/>
          <w:szCs w:val="28"/>
          <w:lang w:val="uk-UA"/>
        </w:rPr>
        <w:t>озепат</w:t>
      </w:r>
      <w:r w:rsidR="008E7433">
        <w:rPr>
          <w:sz w:val="28"/>
          <w:szCs w:val="28"/>
          <w:lang w:val="uk-UA"/>
        </w:rPr>
        <w:t>а</w:t>
      </w:r>
      <w:proofErr w:type="spellEnd"/>
      <w:r w:rsidR="008E7433" w:rsidRPr="008E7433">
        <w:rPr>
          <w:sz w:val="28"/>
          <w:szCs w:val="28"/>
          <w:lang w:val="uk-UA"/>
        </w:rPr>
        <w:t xml:space="preserve"> </w:t>
      </w:r>
      <w:r w:rsidRPr="00EB6E76">
        <w:rPr>
          <w:sz w:val="28"/>
          <w:szCs w:val="28"/>
          <w:lang w:val="uk-UA"/>
        </w:rPr>
        <w:t xml:space="preserve">презумпція рівності стала також можливістю зробити наступний крок – вибудувати переконливу теорію розподільної справедливості, яка допоможе з’ясувати, що і ким розподіляється та на яких засадах. Важливою особливістю </w:t>
      </w:r>
      <w:proofErr w:type="spellStart"/>
      <w:r w:rsidRPr="00EB6E76">
        <w:rPr>
          <w:sz w:val="28"/>
          <w:szCs w:val="28"/>
          <w:lang w:val="uk-UA"/>
        </w:rPr>
        <w:t>Ґозепатового</w:t>
      </w:r>
      <w:proofErr w:type="spellEnd"/>
      <w:r w:rsidRPr="00EB6E76">
        <w:rPr>
          <w:sz w:val="28"/>
          <w:szCs w:val="28"/>
          <w:lang w:val="uk-UA"/>
        </w:rPr>
        <w:t xml:space="preserve"> дискурсу справедливості є також чітке формулювання основних підходів до її розуміння, властивих новітній німецькій філософії, які можна охарактеризувати як набуття справедливістю нового соціокультурного виміру та перетворення людини з об’єкта на суб’єкт справедливості. Йдеться про започатковану </w:t>
      </w:r>
      <w:proofErr w:type="spellStart"/>
      <w:r w:rsidRPr="00EB6E76">
        <w:rPr>
          <w:sz w:val="28"/>
          <w:szCs w:val="28"/>
          <w:lang w:val="uk-UA"/>
        </w:rPr>
        <w:t>Р.</w:t>
      </w:r>
      <w:r w:rsidR="008E7433">
        <w:rPr>
          <w:sz w:val="28"/>
          <w:szCs w:val="28"/>
          <w:lang w:val="uk-UA"/>
        </w:rPr>
        <w:t> </w:t>
      </w:r>
      <w:r w:rsidRPr="00EB6E76">
        <w:rPr>
          <w:sz w:val="28"/>
          <w:szCs w:val="28"/>
          <w:lang w:val="uk-UA"/>
        </w:rPr>
        <w:t>Форстом</w:t>
      </w:r>
      <w:proofErr w:type="spellEnd"/>
      <w:r w:rsidRPr="00EB6E76">
        <w:rPr>
          <w:sz w:val="28"/>
          <w:szCs w:val="28"/>
          <w:lang w:val="uk-UA"/>
        </w:rPr>
        <w:t xml:space="preserve"> у «Контекстах справедливості» та завершену в одній із останніх його праць «Право на виправдання. Складові конструктивістської теорії моралі»</w:t>
      </w:r>
      <w:r w:rsidR="00A1050B">
        <w:rPr>
          <w:sz w:val="28"/>
          <w:szCs w:val="28"/>
          <w:lang w:val="en-US"/>
        </w:rPr>
        <w:t> </w:t>
      </w:r>
      <w:r w:rsidRPr="00EB6E76">
        <w:rPr>
          <w:sz w:val="28"/>
          <w:szCs w:val="28"/>
          <w:lang w:val="uk-UA"/>
        </w:rPr>
        <w:t>[</w:t>
      </w:r>
      <w:r w:rsidR="00A1050B" w:rsidRPr="00A1050B">
        <w:rPr>
          <w:sz w:val="28"/>
          <w:szCs w:val="28"/>
        </w:rPr>
        <w:t>2</w:t>
      </w:r>
      <w:r w:rsidRPr="00EB6E76">
        <w:rPr>
          <w:sz w:val="28"/>
          <w:szCs w:val="28"/>
          <w:lang w:val="uk-UA"/>
        </w:rPr>
        <w:t>] тезу про справедливість як всезагальне та фундаментальне право кожної людини на виправдання певних суспільних норм та дій.</w:t>
      </w:r>
    </w:p>
    <w:p w:rsidR="00A219E1" w:rsidRDefault="008E7433" w:rsidP="00A0088E">
      <w:pPr>
        <w:spacing w:after="0" w:line="360" w:lineRule="auto"/>
        <w:ind w:firstLine="709"/>
        <w:jc w:val="both"/>
        <w:rPr>
          <w:sz w:val="28"/>
          <w:szCs w:val="28"/>
          <w:lang w:val="uk-UA"/>
        </w:rPr>
      </w:pPr>
      <w:r>
        <w:rPr>
          <w:sz w:val="28"/>
          <w:szCs w:val="28"/>
          <w:lang w:val="uk-UA"/>
        </w:rPr>
        <w:t>Власне</w:t>
      </w:r>
      <w:r w:rsidR="00A0088E" w:rsidRPr="00EB6E76">
        <w:rPr>
          <w:sz w:val="28"/>
          <w:szCs w:val="28"/>
          <w:lang w:val="uk-UA"/>
        </w:rPr>
        <w:t xml:space="preserve"> бачення взаємин справедливості </w:t>
      </w:r>
      <w:r>
        <w:rPr>
          <w:sz w:val="28"/>
          <w:szCs w:val="28"/>
          <w:lang w:val="uk-UA"/>
        </w:rPr>
        <w:t>т</w:t>
      </w:r>
      <w:r w:rsidR="00A0088E" w:rsidRPr="00EB6E76">
        <w:rPr>
          <w:sz w:val="28"/>
          <w:szCs w:val="28"/>
          <w:lang w:val="uk-UA"/>
        </w:rPr>
        <w:t xml:space="preserve">а визнання </w:t>
      </w:r>
      <w:proofErr w:type="spellStart"/>
      <w:r w:rsidR="00D8488C" w:rsidRPr="00D8488C">
        <w:rPr>
          <w:sz w:val="28"/>
          <w:szCs w:val="28"/>
          <w:lang w:val="uk-UA"/>
        </w:rPr>
        <w:t>Ґ</w:t>
      </w:r>
      <w:r w:rsidRPr="008E7433">
        <w:rPr>
          <w:sz w:val="28"/>
          <w:szCs w:val="28"/>
          <w:lang w:val="uk-UA"/>
        </w:rPr>
        <w:t>озепат</w:t>
      </w:r>
      <w:proofErr w:type="spellEnd"/>
      <w:r w:rsidRPr="008E7433">
        <w:rPr>
          <w:sz w:val="28"/>
          <w:szCs w:val="28"/>
          <w:lang w:val="uk-UA"/>
        </w:rPr>
        <w:t xml:space="preserve"> </w:t>
      </w:r>
      <w:r w:rsidR="00A0088E" w:rsidRPr="00EB6E76">
        <w:rPr>
          <w:sz w:val="28"/>
          <w:szCs w:val="28"/>
          <w:lang w:val="uk-UA"/>
        </w:rPr>
        <w:t xml:space="preserve">формулює в контексті відповіді на питання: </w:t>
      </w:r>
      <w:r w:rsidR="00D61D6F" w:rsidRPr="00EB6E76">
        <w:rPr>
          <w:sz w:val="28"/>
          <w:szCs w:val="28"/>
          <w:lang w:val="uk-UA"/>
        </w:rPr>
        <w:t>«</w:t>
      </w:r>
      <w:r w:rsidR="00A0088E" w:rsidRPr="00EB6E76">
        <w:rPr>
          <w:sz w:val="28"/>
          <w:szCs w:val="28"/>
          <w:lang w:val="uk-UA"/>
        </w:rPr>
        <w:t>якщо справедливості належить чільне місце серед інших моральних та соціальних цінностей, то як бути з рівністю, де її місце</w:t>
      </w:r>
      <w:r w:rsidR="00D61D6F" w:rsidRPr="00EB6E76">
        <w:rPr>
          <w:sz w:val="28"/>
          <w:szCs w:val="28"/>
          <w:lang w:val="uk-UA"/>
        </w:rPr>
        <w:t>»</w:t>
      </w:r>
      <w:r w:rsidR="00A0088E" w:rsidRPr="00EB6E76">
        <w:rPr>
          <w:sz w:val="28"/>
          <w:szCs w:val="28"/>
          <w:lang w:val="uk-UA"/>
        </w:rPr>
        <w:t>? Адже справедливість – це не просто моральна цінність, яка існує поруч з іншими цінностями, такими як свобода, спільнота чи моральні взаємини, яким</w:t>
      </w:r>
      <w:r w:rsidR="00A219E1">
        <w:rPr>
          <w:sz w:val="28"/>
          <w:szCs w:val="28"/>
          <w:lang w:val="uk-UA"/>
        </w:rPr>
        <w:t>и</w:t>
      </w:r>
      <w:r w:rsidR="00A0088E" w:rsidRPr="00EB6E76">
        <w:rPr>
          <w:sz w:val="28"/>
          <w:szCs w:val="28"/>
          <w:lang w:val="uk-UA"/>
        </w:rPr>
        <w:t xml:space="preserve"> вимірюються </w:t>
      </w:r>
      <w:r w:rsidR="00A219E1">
        <w:rPr>
          <w:sz w:val="28"/>
          <w:szCs w:val="28"/>
          <w:lang w:val="uk-UA"/>
        </w:rPr>
        <w:t>базові</w:t>
      </w:r>
      <w:r w:rsidR="00A0088E" w:rsidRPr="00EB6E76">
        <w:rPr>
          <w:sz w:val="28"/>
          <w:szCs w:val="28"/>
          <w:lang w:val="uk-UA"/>
        </w:rPr>
        <w:t xml:space="preserve"> складові </w:t>
      </w:r>
      <w:r w:rsidR="00A219E1">
        <w:rPr>
          <w:sz w:val="28"/>
          <w:szCs w:val="28"/>
          <w:lang w:val="uk-UA"/>
        </w:rPr>
        <w:t>людського</w:t>
      </w:r>
      <w:r w:rsidR="00A0088E" w:rsidRPr="00EB6E76">
        <w:rPr>
          <w:sz w:val="28"/>
          <w:szCs w:val="28"/>
          <w:lang w:val="uk-UA"/>
        </w:rPr>
        <w:t xml:space="preserve"> буття.</w:t>
      </w:r>
      <w:r w:rsidR="00A219E1">
        <w:rPr>
          <w:sz w:val="28"/>
          <w:szCs w:val="28"/>
          <w:lang w:val="uk-UA"/>
        </w:rPr>
        <w:t xml:space="preserve"> </w:t>
      </w:r>
      <w:r w:rsidR="00A0088E" w:rsidRPr="00EB6E76">
        <w:rPr>
          <w:sz w:val="28"/>
          <w:szCs w:val="28"/>
          <w:lang w:val="uk-UA"/>
        </w:rPr>
        <w:t xml:space="preserve">Особливістю підходу </w:t>
      </w:r>
      <w:proofErr w:type="spellStart"/>
      <w:r w:rsidR="00D8488C" w:rsidRPr="00D8488C">
        <w:rPr>
          <w:sz w:val="28"/>
          <w:szCs w:val="28"/>
          <w:lang w:val="uk-UA"/>
        </w:rPr>
        <w:t>Ґ</w:t>
      </w:r>
      <w:r w:rsidR="00A219E1" w:rsidRPr="00A219E1">
        <w:rPr>
          <w:sz w:val="28"/>
          <w:szCs w:val="28"/>
          <w:lang w:val="uk-UA"/>
        </w:rPr>
        <w:t>озепат</w:t>
      </w:r>
      <w:r w:rsidR="00A219E1">
        <w:rPr>
          <w:sz w:val="28"/>
          <w:szCs w:val="28"/>
          <w:lang w:val="uk-UA"/>
        </w:rPr>
        <w:t>а</w:t>
      </w:r>
      <w:proofErr w:type="spellEnd"/>
      <w:r w:rsidR="00A219E1" w:rsidRPr="00A219E1">
        <w:rPr>
          <w:sz w:val="28"/>
          <w:szCs w:val="28"/>
          <w:lang w:val="uk-UA"/>
        </w:rPr>
        <w:t xml:space="preserve"> </w:t>
      </w:r>
      <w:r w:rsidR="00A0088E" w:rsidRPr="00EB6E76">
        <w:rPr>
          <w:sz w:val="28"/>
          <w:szCs w:val="28"/>
          <w:lang w:val="uk-UA"/>
        </w:rPr>
        <w:t xml:space="preserve">та його </w:t>
      </w:r>
      <w:r w:rsidR="00A219E1">
        <w:rPr>
          <w:sz w:val="28"/>
          <w:szCs w:val="28"/>
          <w:lang w:val="uk-UA"/>
        </w:rPr>
        <w:t>інтелектуальним досягненням</w:t>
      </w:r>
      <w:r w:rsidR="00A0088E" w:rsidRPr="00EB6E76">
        <w:rPr>
          <w:sz w:val="28"/>
          <w:szCs w:val="28"/>
          <w:lang w:val="uk-UA"/>
        </w:rPr>
        <w:t xml:space="preserve"> є обґрунтування первісної природи, цінності справедливості, її переваг над іншими моральними та соціальними цінностями. І це принципово важливо, якщо витлумачувати справедливість як </w:t>
      </w:r>
      <w:proofErr w:type="spellStart"/>
      <w:r w:rsidR="00A0088E" w:rsidRPr="00EB6E76">
        <w:rPr>
          <w:sz w:val="28"/>
          <w:szCs w:val="28"/>
          <w:lang w:val="uk-UA"/>
        </w:rPr>
        <w:t>екзистенціал</w:t>
      </w:r>
      <w:proofErr w:type="spellEnd"/>
      <w:r w:rsidR="00A0088E" w:rsidRPr="00EB6E76">
        <w:rPr>
          <w:sz w:val="28"/>
          <w:szCs w:val="28"/>
          <w:lang w:val="uk-UA"/>
        </w:rPr>
        <w:t xml:space="preserve"> людського буття. А прагнення до справедливості – це і є прагнення до визнання і самореалізації як </w:t>
      </w:r>
      <w:proofErr w:type="spellStart"/>
      <w:r w:rsidR="00A0088E" w:rsidRPr="00EB6E76">
        <w:rPr>
          <w:sz w:val="28"/>
          <w:szCs w:val="28"/>
          <w:lang w:val="uk-UA"/>
        </w:rPr>
        <w:t>інтерсуб’єктивних</w:t>
      </w:r>
      <w:proofErr w:type="spellEnd"/>
      <w:r w:rsidR="00A0088E" w:rsidRPr="00EB6E76">
        <w:rPr>
          <w:sz w:val="28"/>
          <w:szCs w:val="28"/>
          <w:lang w:val="uk-UA"/>
        </w:rPr>
        <w:t xml:space="preserve"> засад творення ідентичності. </w:t>
      </w:r>
    </w:p>
    <w:p w:rsidR="00A0088E" w:rsidRPr="00EB6E76" w:rsidRDefault="00A0088E" w:rsidP="00A0088E">
      <w:pPr>
        <w:spacing w:after="0" w:line="360" w:lineRule="auto"/>
        <w:ind w:firstLine="709"/>
        <w:jc w:val="both"/>
        <w:rPr>
          <w:sz w:val="28"/>
          <w:szCs w:val="28"/>
          <w:lang w:val="uk-UA"/>
        </w:rPr>
      </w:pPr>
      <w:r w:rsidRPr="00EB6E76">
        <w:rPr>
          <w:sz w:val="28"/>
          <w:szCs w:val="28"/>
          <w:lang w:val="uk-UA"/>
        </w:rPr>
        <w:t>Теорія справедливості має сприймати теорію визнання як глибоке, проте часткове, зображення особистост</w:t>
      </w:r>
      <w:r w:rsidR="00D8488C">
        <w:rPr>
          <w:sz w:val="28"/>
          <w:szCs w:val="28"/>
          <w:lang w:val="uk-UA"/>
        </w:rPr>
        <w:t xml:space="preserve">і. То ж не випадково розуміння </w:t>
      </w:r>
      <w:proofErr w:type="spellStart"/>
      <w:r w:rsidR="00A219E1" w:rsidRPr="00A219E1">
        <w:rPr>
          <w:sz w:val="28"/>
          <w:szCs w:val="28"/>
          <w:lang w:val="uk-UA"/>
        </w:rPr>
        <w:t>Ґозепат</w:t>
      </w:r>
      <w:r w:rsidR="00A219E1">
        <w:rPr>
          <w:sz w:val="28"/>
          <w:szCs w:val="28"/>
          <w:lang w:val="uk-UA"/>
        </w:rPr>
        <w:t>ом</w:t>
      </w:r>
      <w:proofErr w:type="spellEnd"/>
      <w:r w:rsidR="00A219E1" w:rsidRPr="00A219E1">
        <w:rPr>
          <w:sz w:val="28"/>
          <w:szCs w:val="28"/>
          <w:lang w:val="uk-UA"/>
        </w:rPr>
        <w:t xml:space="preserve"> </w:t>
      </w:r>
      <w:r w:rsidRPr="00EB6E76">
        <w:rPr>
          <w:sz w:val="28"/>
          <w:szCs w:val="28"/>
          <w:lang w:val="uk-UA"/>
        </w:rPr>
        <w:t xml:space="preserve">моралі як певного цілого, охоплює, разом зі справедливістю, й </w:t>
      </w:r>
      <w:r w:rsidRPr="00EB6E76">
        <w:rPr>
          <w:sz w:val="28"/>
          <w:szCs w:val="28"/>
          <w:lang w:val="uk-UA"/>
        </w:rPr>
        <w:lastRenderedPageBreak/>
        <w:t>«інше справедливості», проте справедливість має переваги перед її моральними суперницями – етикою турботи та визнанням. Таким чином, теорія визнання, етика турботи, і теорія справедливості не конкурують між собою, а належать до різних вимірів людського буття.</w:t>
      </w:r>
    </w:p>
    <w:p w:rsidR="00A0088E" w:rsidRPr="007417DD" w:rsidRDefault="00A0088E" w:rsidP="00A0088E">
      <w:pPr>
        <w:spacing w:after="0" w:line="360" w:lineRule="auto"/>
        <w:ind w:firstLine="709"/>
        <w:jc w:val="both"/>
        <w:rPr>
          <w:b/>
          <w:sz w:val="28"/>
          <w:szCs w:val="28"/>
          <w:lang w:val="uk-UA"/>
        </w:rPr>
      </w:pPr>
      <w:proofErr w:type="spellStart"/>
      <w:r w:rsidRPr="00EB6E76">
        <w:rPr>
          <w:sz w:val="28"/>
          <w:szCs w:val="28"/>
          <w:lang w:val="uk-UA"/>
        </w:rPr>
        <w:t>Ґозепат</w:t>
      </w:r>
      <w:proofErr w:type="spellEnd"/>
      <w:r w:rsidRPr="00EB6E76">
        <w:rPr>
          <w:sz w:val="28"/>
          <w:szCs w:val="28"/>
          <w:lang w:val="uk-UA"/>
        </w:rPr>
        <w:t xml:space="preserve"> говорить про відмінність між турботою і справедливістю: якщо справедливість наполягає на вченні про моральні засади, турбота вимагає розвитку моральних диспозицій. Наступна відмінність стосується форми морального мислення: з погляду справедливості проблеми мають вирішуватися за допомогою моральних принципів, турбота проявляється в кожному окремому випадку. І третя відмінність стосується моральної орієнтації: справедливість орієнтується на правильне і чесне, а турбота – на відповідальність </w:t>
      </w:r>
      <w:r w:rsidR="005F193F">
        <w:rPr>
          <w:sz w:val="28"/>
          <w:szCs w:val="28"/>
          <w:lang w:val="uk-UA"/>
        </w:rPr>
        <w:t>та</w:t>
      </w:r>
      <w:r w:rsidRPr="00EB6E76">
        <w:rPr>
          <w:sz w:val="28"/>
          <w:szCs w:val="28"/>
          <w:lang w:val="uk-UA"/>
        </w:rPr>
        <w:t xml:space="preserve"> особисті взаємини. Погоджуючись </w:t>
      </w:r>
      <w:r w:rsidR="005F193F">
        <w:rPr>
          <w:sz w:val="28"/>
          <w:szCs w:val="28"/>
          <w:lang w:val="uk-UA"/>
        </w:rPr>
        <w:t>і</w:t>
      </w:r>
      <w:r w:rsidRPr="00EB6E76">
        <w:rPr>
          <w:sz w:val="28"/>
          <w:szCs w:val="28"/>
          <w:lang w:val="uk-UA"/>
        </w:rPr>
        <w:t xml:space="preserve">з думкою </w:t>
      </w:r>
      <w:proofErr w:type="spellStart"/>
      <w:r w:rsidRPr="00EB6E76">
        <w:rPr>
          <w:sz w:val="28"/>
          <w:szCs w:val="28"/>
          <w:lang w:val="uk-UA"/>
        </w:rPr>
        <w:t>А.</w:t>
      </w:r>
      <w:r w:rsidR="00A219E1">
        <w:rPr>
          <w:sz w:val="28"/>
          <w:szCs w:val="28"/>
          <w:lang w:val="uk-UA"/>
        </w:rPr>
        <w:t> </w:t>
      </w:r>
      <w:r w:rsidRPr="00EB6E76">
        <w:rPr>
          <w:sz w:val="28"/>
          <w:szCs w:val="28"/>
          <w:lang w:val="uk-UA"/>
        </w:rPr>
        <w:t>Гонета</w:t>
      </w:r>
      <w:proofErr w:type="spellEnd"/>
      <w:r w:rsidRPr="00EB6E76">
        <w:rPr>
          <w:sz w:val="28"/>
          <w:szCs w:val="28"/>
          <w:lang w:val="uk-UA"/>
        </w:rPr>
        <w:t xml:space="preserve"> та </w:t>
      </w:r>
      <w:proofErr w:type="spellStart"/>
      <w:r w:rsidRPr="00EB6E76">
        <w:rPr>
          <w:sz w:val="28"/>
          <w:szCs w:val="28"/>
          <w:lang w:val="uk-UA"/>
        </w:rPr>
        <w:t>Ч.</w:t>
      </w:r>
      <w:r w:rsidR="00A219E1">
        <w:rPr>
          <w:sz w:val="28"/>
          <w:szCs w:val="28"/>
          <w:lang w:val="uk-UA"/>
        </w:rPr>
        <w:t> </w:t>
      </w:r>
      <w:r w:rsidRPr="00EB6E76">
        <w:rPr>
          <w:sz w:val="28"/>
          <w:szCs w:val="28"/>
          <w:lang w:val="uk-UA"/>
        </w:rPr>
        <w:t>Тейлора</w:t>
      </w:r>
      <w:proofErr w:type="spellEnd"/>
      <w:r w:rsidRPr="00EB6E76">
        <w:rPr>
          <w:sz w:val="28"/>
          <w:szCs w:val="28"/>
          <w:lang w:val="uk-UA"/>
        </w:rPr>
        <w:t xml:space="preserve"> про визнання як універсальну людську потребу, </w:t>
      </w:r>
      <w:proofErr w:type="spellStart"/>
      <w:r w:rsidR="00A219E1" w:rsidRPr="00A219E1">
        <w:rPr>
          <w:sz w:val="28"/>
          <w:szCs w:val="28"/>
          <w:lang w:val="uk-UA"/>
        </w:rPr>
        <w:t>Ґозепат</w:t>
      </w:r>
      <w:proofErr w:type="spellEnd"/>
      <w:r w:rsidR="00A219E1" w:rsidRPr="00A219E1">
        <w:rPr>
          <w:sz w:val="28"/>
          <w:szCs w:val="28"/>
          <w:lang w:val="uk-UA"/>
        </w:rPr>
        <w:t xml:space="preserve"> </w:t>
      </w:r>
      <w:r w:rsidRPr="00EB6E76">
        <w:rPr>
          <w:sz w:val="28"/>
          <w:szCs w:val="28"/>
          <w:lang w:val="uk-UA"/>
        </w:rPr>
        <w:t xml:space="preserve">прагне не говорити про дилему справедливості та визнання, започатковану відомою дискусією </w:t>
      </w:r>
      <w:proofErr w:type="spellStart"/>
      <w:r w:rsidRPr="00EB6E76">
        <w:rPr>
          <w:sz w:val="28"/>
          <w:szCs w:val="28"/>
          <w:lang w:val="uk-UA"/>
        </w:rPr>
        <w:t>А.</w:t>
      </w:r>
      <w:r w:rsidR="00A219E1">
        <w:rPr>
          <w:sz w:val="28"/>
          <w:szCs w:val="28"/>
          <w:lang w:val="uk-UA"/>
        </w:rPr>
        <w:t> </w:t>
      </w:r>
      <w:r w:rsidRPr="00EB6E76">
        <w:rPr>
          <w:sz w:val="28"/>
          <w:szCs w:val="28"/>
          <w:lang w:val="uk-UA"/>
        </w:rPr>
        <w:t>Гонета</w:t>
      </w:r>
      <w:proofErr w:type="spellEnd"/>
      <w:r w:rsidRPr="00EB6E76">
        <w:rPr>
          <w:sz w:val="28"/>
          <w:szCs w:val="28"/>
          <w:lang w:val="uk-UA"/>
        </w:rPr>
        <w:t xml:space="preserve"> та </w:t>
      </w:r>
      <w:proofErr w:type="spellStart"/>
      <w:r w:rsidRPr="00EB6E76">
        <w:rPr>
          <w:sz w:val="28"/>
          <w:szCs w:val="28"/>
          <w:lang w:val="uk-UA"/>
        </w:rPr>
        <w:t>Н.</w:t>
      </w:r>
      <w:r w:rsidR="00A219E1">
        <w:rPr>
          <w:sz w:val="28"/>
          <w:szCs w:val="28"/>
          <w:lang w:val="uk-UA"/>
        </w:rPr>
        <w:t> </w:t>
      </w:r>
      <w:r w:rsidRPr="00EB6E76">
        <w:rPr>
          <w:sz w:val="28"/>
          <w:szCs w:val="28"/>
          <w:lang w:val="uk-UA"/>
        </w:rPr>
        <w:t>Фрейзер</w:t>
      </w:r>
      <w:proofErr w:type="spellEnd"/>
      <w:r w:rsidRPr="00EB6E76">
        <w:rPr>
          <w:sz w:val="28"/>
          <w:szCs w:val="28"/>
          <w:lang w:val="uk-UA"/>
        </w:rPr>
        <w:t>. Він вважає, що визнання є істотною перспективою теорії справедливості. Проте визнання – це не те благо, яке може розподілятися: «не кожен отримує рівне право на суспільну повагу, бо то</w:t>
      </w:r>
      <w:r w:rsidR="00A219E1">
        <w:rPr>
          <w:sz w:val="28"/>
          <w:szCs w:val="28"/>
          <w:lang w:val="uk-UA"/>
        </w:rPr>
        <w:t>д</w:t>
      </w:r>
      <w:r w:rsidRPr="00EB6E76">
        <w:rPr>
          <w:sz w:val="28"/>
          <w:szCs w:val="28"/>
          <w:lang w:val="uk-UA"/>
        </w:rPr>
        <w:t xml:space="preserve">і ця повага не буде мати цінності. Проте кожен (за чесних рівних умов) мусить отримати рівне право на можливість </w:t>
      </w:r>
      <w:r w:rsidR="00A219E1" w:rsidRPr="00EB6E76">
        <w:rPr>
          <w:sz w:val="28"/>
          <w:szCs w:val="28"/>
          <w:lang w:val="uk-UA"/>
        </w:rPr>
        <w:t>досяг</w:t>
      </w:r>
      <w:r w:rsidR="00A219E1">
        <w:rPr>
          <w:sz w:val="28"/>
          <w:szCs w:val="28"/>
          <w:lang w:val="uk-UA"/>
        </w:rPr>
        <w:t>т</w:t>
      </w:r>
      <w:r w:rsidR="00A219E1" w:rsidRPr="00EB6E76">
        <w:rPr>
          <w:sz w:val="28"/>
          <w:szCs w:val="28"/>
          <w:lang w:val="uk-UA"/>
        </w:rPr>
        <w:t>и</w:t>
      </w:r>
      <w:r w:rsidRPr="00EB6E76">
        <w:rPr>
          <w:sz w:val="28"/>
          <w:szCs w:val="28"/>
          <w:lang w:val="uk-UA"/>
        </w:rPr>
        <w:t xml:space="preserve"> суспільної поваги та визнання» </w:t>
      </w:r>
      <w:r w:rsidRPr="007417DD">
        <w:rPr>
          <w:sz w:val="28"/>
          <w:szCs w:val="28"/>
          <w:lang w:val="uk-UA"/>
        </w:rPr>
        <w:t>[</w:t>
      </w:r>
      <w:r w:rsidR="007417DD" w:rsidRPr="007417DD">
        <w:rPr>
          <w:sz w:val="28"/>
          <w:szCs w:val="28"/>
        </w:rPr>
        <w:t>3,</w:t>
      </w:r>
      <w:r w:rsidR="007417DD">
        <w:rPr>
          <w:sz w:val="28"/>
          <w:szCs w:val="28"/>
          <w:lang w:val="en-US"/>
        </w:rPr>
        <w:t> c</w:t>
      </w:r>
      <w:r w:rsidR="007417DD" w:rsidRPr="007417DD">
        <w:rPr>
          <w:sz w:val="28"/>
          <w:szCs w:val="28"/>
        </w:rPr>
        <w:t>.</w:t>
      </w:r>
      <w:r w:rsidR="007417DD">
        <w:rPr>
          <w:sz w:val="28"/>
          <w:szCs w:val="28"/>
          <w:lang w:val="en-US"/>
        </w:rPr>
        <w:t> </w:t>
      </w:r>
      <w:r w:rsidRPr="007417DD">
        <w:rPr>
          <w:sz w:val="28"/>
          <w:szCs w:val="28"/>
          <w:lang w:val="uk-UA"/>
        </w:rPr>
        <w:t>106].</w:t>
      </w:r>
    </w:p>
    <w:p w:rsidR="00A0088E" w:rsidRPr="00EB6E76" w:rsidRDefault="00A0088E" w:rsidP="00A0088E">
      <w:pPr>
        <w:spacing w:after="0" w:line="360" w:lineRule="auto"/>
        <w:ind w:firstLine="709"/>
        <w:jc w:val="both"/>
        <w:rPr>
          <w:sz w:val="28"/>
          <w:szCs w:val="28"/>
          <w:lang w:val="uk-UA"/>
        </w:rPr>
      </w:pPr>
      <w:r w:rsidRPr="00EB6E76">
        <w:rPr>
          <w:sz w:val="28"/>
          <w:szCs w:val="28"/>
          <w:lang w:val="uk-UA"/>
        </w:rPr>
        <w:t xml:space="preserve">Проте </w:t>
      </w:r>
      <w:proofErr w:type="spellStart"/>
      <w:r w:rsidRPr="00EB6E76">
        <w:rPr>
          <w:sz w:val="28"/>
          <w:szCs w:val="28"/>
          <w:lang w:val="uk-UA"/>
        </w:rPr>
        <w:t>Ґо</w:t>
      </w:r>
      <w:r w:rsidR="00763989">
        <w:rPr>
          <w:sz w:val="28"/>
          <w:szCs w:val="28"/>
          <w:lang w:val="uk-UA"/>
        </w:rPr>
        <w:t>з</w:t>
      </w:r>
      <w:r w:rsidRPr="00EB6E76">
        <w:rPr>
          <w:sz w:val="28"/>
          <w:szCs w:val="28"/>
          <w:lang w:val="uk-UA"/>
        </w:rPr>
        <w:t>епат</w:t>
      </w:r>
      <w:proofErr w:type="spellEnd"/>
      <w:r w:rsidRPr="00EB6E76">
        <w:rPr>
          <w:sz w:val="28"/>
          <w:szCs w:val="28"/>
          <w:lang w:val="uk-UA"/>
        </w:rPr>
        <w:t xml:space="preserve">, постулюючи розподільну концепцію соціальної справедливості, залишає поза увагою того, </w:t>
      </w:r>
      <w:r w:rsidRPr="00763989">
        <w:rPr>
          <w:sz w:val="28"/>
          <w:szCs w:val="28"/>
          <w:lang w:val="uk-UA"/>
        </w:rPr>
        <w:t>хто</w:t>
      </w:r>
      <w:r w:rsidRPr="00EB6E76">
        <w:rPr>
          <w:sz w:val="28"/>
          <w:szCs w:val="28"/>
          <w:lang w:val="uk-UA"/>
        </w:rPr>
        <w:t xml:space="preserve"> розподіляє блага, а також ту обставину, що несправедливість, приниження та злидні є насамперед наслідком економічних та політичних зловживань. Адже перше питання справедливості – це питання влади, </w:t>
      </w:r>
      <w:r w:rsidR="00763989">
        <w:rPr>
          <w:sz w:val="28"/>
          <w:szCs w:val="28"/>
          <w:lang w:val="uk-UA"/>
        </w:rPr>
        <w:t>адже</w:t>
      </w:r>
      <w:r w:rsidRPr="00EB6E76">
        <w:rPr>
          <w:sz w:val="28"/>
          <w:szCs w:val="28"/>
          <w:lang w:val="uk-UA"/>
        </w:rPr>
        <w:t xml:space="preserve"> гідність людини порушується тоді, коли людина лише отримує свою, призначену зверху, частку справедливості, а не самостійно творить її, як і своє буття загалом.</w:t>
      </w:r>
    </w:p>
    <w:p w:rsidR="002C17A4" w:rsidRDefault="00A94DE6" w:rsidP="00566AE8">
      <w:pPr>
        <w:spacing w:after="0" w:line="360" w:lineRule="auto"/>
        <w:ind w:firstLine="709"/>
        <w:jc w:val="both"/>
        <w:rPr>
          <w:sz w:val="28"/>
          <w:szCs w:val="28"/>
          <w:lang w:val="uk-UA"/>
        </w:rPr>
      </w:pPr>
      <w:r w:rsidRPr="00EB6E76">
        <w:rPr>
          <w:b/>
          <w:sz w:val="28"/>
          <w:szCs w:val="28"/>
          <w:lang w:val="uk-UA"/>
        </w:rPr>
        <w:t>Висновки.</w:t>
      </w:r>
      <w:r w:rsidR="00D61D6F" w:rsidRPr="00EB6E76">
        <w:rPr>
          <w:b/>
          <w:sz w:val="28"/>
          <w:szCs w:val="28"/>
          <w:lang w:val="uk-UA"/>
        </w:rPr>
        <w:t xml:space="preserve"> </w:t>
      </w:r>
      <w:r w:rsidR="00D61D6F" w:rsidRPr="00EB6E76">
        <w:rPr>
          <w:sz w:val="28"/>
          <w:szCs w:val="28"/>
          <w:lang w:val="uk-UA"/>
        </w:rPr>
        <w:t xml:space="preserve">Дискурс </w:t>
      </w:r>
      <w:r w:rsidR="00D61D6F" w:rsidRPr="005F193F">
        <w:rPr>
          <w:sz w:val="28"/>
          <w:szCs w:val="28"/>
          <w:lang w:val="uk-UA"/>
        </w:rPr>
        <w:t>п</w:t>
      </w:r>
      <w:r w:rsidR="00D61D6F" w:rsidRPr="00EB6E76">
        <w:rPr>
          <w:sz w:val="28"/>
          <w:szCs w:val="28"/>
          <w:lang w:val="uk-UA"/>
        </w:rPr>
        <w:t>роблеми</w:t>
      </w:r>
      <w:r w:rsidR="00D61D6F" w:rsidRPr="00EB6E76">
        <w:rPr>
          <w:sz w:val="28"/>
          <w:szCs w:val="28"/>
          <w:lang w:val="uk-UA"/>
        </w:rPr>
        <w:t xml:space="preserve"> визнання, репрезентований сучасною </w:t>
      </w:r>
      <w:r w:rsidR="005F193F">
        <w:rPr>
          <w:sz w:val="28"/>
          <w:szCs w:val="28"/>
          <w:lang w:val="uk-UA"/>
        </w:rPr>
        <w:t xml:space="preserve">практичною </w:t>
      </w:r>
      <w:r w:rsidR="00D61D6F" w:rsidRPr="00EB6E76">
        <w:rPr>
          <w:sz w:val="28"/>
          <w:szCs w:val="28"/>
          <w:lang w:val="uk-UA"/>
        </w:rPr>
        <w:t>філософ</w:t>
      </w:r>
      <w:r w:rsidR="005F193F">
        <w:rPr>
          <w:sz w:val="28"/>
          <w:szCs w:val="28"/>
          <w:lang w:val="uk-UA"/>
        </w:rPr>
        <w:t>іє</w:t>
      </w:r>
      <w:r w:rsidR="00D61D6F" w:rsidRPr="00EB6E76">
        <w:rPr>
          <w:sz w:val="28"/>
          <w:szCs w:val="28"/>
          <w:lang w:val="uk-UA"/>
        </w:rPr>
        <w:t xml:space="preserve">ю, як горизонт і умова існування людини, базується на таких </w:t>
      </w:r>
      <w:r w:rsidR="009548D4">
        <w:rPr>
          <w:sz w:val="28"/>
          <w:szCs w:val="28"/>
          <w:lang w:val="uk-UA"/>
        </w:rPr>
        <w:t xml:space="preserve">фундаментальних </w:t>
      </w:r>
      <w:r w:rsidR="00D61D6F" w:rsidRPr="00EB6E76">
        <w:rPr>
          <w:sz w:val="28"/>
          <w:szCs w:val="28"/>
          <w:lang w:val="uk-UA"/>
        </w:rPr>
        <w:t xml:space="preserve">складових як справедливість, солідарність, гідність, </w:t>
      </w:r>
      <w:r w:rsidR="00D61D6F" w:rsidRPr="00EB6E76">
        <w:rPr>
          <w:sz w:val="28"/>
          <w:szCs w:val="28"/>
          <w:lang w:val="uk-UA"/>
        </w:rPr>
        <w:lastRenderedPageBreak/>
        <w:t>турбота.</w:t>
      </w:r>
      <w:r w:rsidR="009548D4">
        <w:rPr>
          <w:sz w:val="28"/>
          <w:szCs w:val="28"/>
          <w:lang w:val="uk-UA"/>
        </w:rPr>
        <w:t xml:space="preserve"> </w:t>
      </w:r>
      <w:r w:rsidR="009548D4" w:rsidRPr="009548D4">
        <w:rPr>
          <w:sz w:val="28"/>
          <w:szCs w:val="28"/>
          <w:lang w:val="uk-UA"/>
        </w:rPr>
        <w:t xml:space="preserve">Розуміння, визнання іншого, як свідчать праці не лише </w:t>
      </w:r>
      <w:proofErr w:type="spellStart"/>
      <w:r w:rsidR="009548D4" w:rsidRPr="009548D4">
        <w:rPr>
          <w:sz w:val="28"/>
          <w:szCs w:val="28"/>
          <w:lang w:val="uk-UA"/>
        </w:rPr>
        <w:t>Ю. Габерм</w:t>
      </w:r>
      <w:proofErr w:type="spellEnd"/>
      <w:r w:rsidR="009548D4" w:rsidRPr="009548D4">
        <w:rPr>
          <w:sz w:val="28"/>
          <w:szCs w:val="28"/>
          <w:lang w:val="uk-UA"/>
        </w:rPr>
        <w:t xml:space="preserve">аса, але й його учнів та послідовників – </w:t>
      </w:r>
      <w:proofErr w:type="spellStart"/>
      <w:r w:rsidR="009548D4" w:rsidRPr="009548D4">
        <w:rPr>
          <w:sz w:val="28"/>
          <w:szCs w:val="28"/>
          <w:lang w:val="uk-UA"/>
        </w:rPr>
        <w:t>А. Гон</w:t>
      </w:r>
      <w:proofErr w:type="spellEnd"/>
      <w:r w:rsidR="009548D4" w:rsidRPr="009548D4">
        <w:rPr>
          <w:sz w:val="28"/>
          <w:szCs w:val="28"/>
          <w:lang w:val="uk-UA"/>
        </w:rPr>
        <w:t xml:space="preserve">ета та </w:t>
      </w:r>
      <w:proofErr w:type="spellStart"/>
      <w:r w:rsidR="009548D4" w:rsidRPr="009548D4">
        <w:rPr>
          <w:sz w:val="28"/>
          <w:szCs w:val="28"/>
          <w:lang w:val="uk-UA"/>
        </w:rPr>
        <w:t>Р. Фор</w:t>
      </w:r>
      <w:proofErr w:type="spellEnd"/>
      <w:r w:rsidR="009548D4" w:rsidRPr="009548D4">
        <w:rPr>
          <w:sz w:val="28"/>
          <w:szCs w:val="28"/>
          <w:lang w:val="uk-UA"/>
        </w:rPr>
        <w:t xml:space="preserve">ста, відбувається не лише в спілкуванні, але й у бутті в різних його вимірах, з можливістю та правом для кожного з </w:t>
      </w:r>
      <w:r w:rsidR="009548D4">
        <w:rPr>
          <w:sz w:val="28"/>
          <w:szCs w:val="28"/>
          <w:lang w:val="uk-UA"/>
        </w:rPr>
        <w:t>громадян</w:t>
      </w:r>
      <w:r w:rsidR="009548D4" w:rsidRPr="009548D4">
        <w:rPr>
          <w:sz w:val="28"/>
          <w:szCs w:val="28"/>
          <w:lang w:val="uk-UA"/>
        </w:rPr>
        <w:t xml:space="preserve"> бути іншим.</w:t>
      </w:r>
      <w:r w:rsidR="009548D4">
        <w:rPr>
          <w:sz w:val="28"/>
          <w:szCs w:val="28"/>
          <w:lang w:val="uk-UA"/>
        </w:rPr>
        <w:t xml:space="preserve"> Але безпосереднє «м</w:t>
      </w:r>
      <w:r w:rsidR="009548D4" w:rsidRPr="009548D4">
        <w:rPr>
          <w:sz w:val="28"/>
          <w:szCs w:val="28"/>
          <w:lang w:val="uk-UA"/>
        </w:rPr>
        <w:t xml:space="preserve">оральне ставлення до </w:t>
      </w:r>
      <w:r w:rsidR="009548D4">
        <w:rPr>
          <w:sz w:val="28"/>
          <w:szCs w:val="28"/>
          <w:lang w:val="uk-UA"/>
        </w:rPr>
        <w:t>інших</w:t>
      </w:r>
      <w:r w:rsidR="009548D4" w:rsidRPr="009548D4">
        <w:rPr>
          <w:sz w:val="28"/>
          <w:szCs w:val="28"/>
          <w:lang w:val="uk-UA"/>
        </w:rPr>
        <w:t xml:space="preserve"> вимагає </w:t>
      </w:r>
      <w:r w:rsidR="009548D4">
        <w:rPr>
          <w:sz w:val="28"/>
          <w:szCs w:val="28"/>
          <w:lang w:val="uk-UA"/>
        </w:rPr>
        <w:t xml:space="preserve">формування </w:t>
      </w:r>
      <w:r w:rsidR="009548D4" w:rsidRPr="009548D4">
        <w:rPr>
          <w:sz w:val="28"/>
          <w:szCs w:val="28"/>
          <w:lang w:val="uk-UA"/>
        </w:rPr>
        <w:t>«штучних» чеснот, передовсім – налаштованості на справедливість» [</w:t>
      </w:r>
      <w:r w:rsidR="007417DD" w:rsidRPr="007417DD">
        <w:rPr>
          <w:sz w:val="28"/>
          <w:szCs w:val="28"/>
          <w:lang w:val="uk-UA"/>
        </w:rPr>
        <w:t>4</w:t>
      </w:r>
      <w:r w:rsidR="009548D4" w:rsidRPr="009548D4">
        <w:rPr>
          <w:sz w:val="28"/>
          <w:szCs w:val="28"/>
          <w:lang w:val="uk-UA"/>
        </w:rPr>
        <w:t>, </w:t>
      </w:r>
      <w:r w:rsidR="007417DD">
        <w:rPr>
          <w:sz w:val="28"/>
          <w:szCs w:val="28"/>
          <w:lang w:val="en-US"/>
        </w:rPr>
        <w:t>c</w:t>
      </w:r>
      <w:r w:rsidR="007417DD" w:rsidRPr="007417DD">
        <w:rPr>
          <w:sz w:val="28"/>
          <w:szCs w:val="28"/>
          <w:lang w:val="uk-UA"/>
        </w:rPr>
        <w:t>.</w:t>
      </w:r>
      <w:r w:rsidR="007417DD">
        <w:rPr>
          <w:sz w:val="28"/>
          <w:szCs w:val="28"/>
          <w:lang w:val="en-US"/>
        </w:rPr>
        <w:t> </w:t>
      </w:r>
      <w:r w:rsidR="009548D4" w:rsidRPr="009548D4">
        <w:rPr>
          <w:sz w:val="28"/>
          <w:szCs w:val="28"/>
          <w:lang w:val="uk-UA"/>
        </w:rPr>
        <w:t>24]</w:t>
      </w:r>
      <w:r w:rsidR="009548D4">
        <w:rPr>
          <w:sz w:val="28"/>
          <w:szCs w:val="28"/>
          <w:lang w:val="uk-UA"/>
        </w:rPr>
        <w:t>, що, у свою чергу</w:t>
      </w:r>
      <w:r w:rsidR="0049268E">
        <w:rPr>
          <w:sz w:val="28"/>
          <w:szCs w:val="28"/>
          <w:lang w:val="uk-UA"/>
        </w:rPr>
        <w:t xml:space="preserve">, </w:t>
      </w:r>
      <w:r w:rsidR="009548D4" w:rsidRPr="009548D4">
        <w:rPr>
          <w:sz w:val="28"/>
          <w:szCs w:val="28"/>
          <w:lang w:val="uk-UA"/>
        </w:rPr>
        <w:t>тісно пов’язан</w:t>
      </w:r>
      <w:r w:rsidR="0049268E">
        <w:rPr>
          <w:sz w:val="28"/>
          <w:szCs w:val="28"/>
          <w:lang w:val="uk-UA"/>
        </w:rPr>
        <w:t>е</w:t>
      </w:r>
      <w:r w:rsidR="009548D4" w:rsidRPr="009548D4">
        <w:rPr>
          <w:sz w:val="28"/>
          <w:szCs w:val="28"/>
          <w:lang w:val="uk-UA"/>
        </w:rPr>
        <w:t xml:space="preserve"> з практикою поваги до гідності кожного окремого індивіда</w:t>
      </w:r>
      <w:r w:rsidR="00CE7912">
        <w:rPr>
          <w:sz w:val="28"/>
          <w:szCs w:val="28"/>
          <w:lang w:val="uk-UA"/>
        </w:rPr>
        <w:t xml:space="preserve">, яка </w:t>
      </w:r>
      <w:r w:rsidR="00CE7912" w:rsidRPr="00CE7912">
        <w:rPr>
          <w:sz w:val="28"/>
          <w:szCs w:val="28"/>
          <w:lang w:val="uk-UA"/>
        </w:rPr>
        <w:t>є нормативним витоком вкорінених в універсальності моралі основних прав людини</w:t>
      </w:r>
      <w:r w:rsidR="009548D4" w:rsidRPr="009548D4">
        <w:rPr>
          <w:sz w:val="28"/>
          <w:szCs w:val="28"/>
          <w:lang w:val="uk-UA"/>
        </w:rPr>
        <w:t>.</w:t>
      </w:r>
    </w:p>
    <w:p w:rsidR="009548D4" w:rsidRPr="00EB6E76" w:rsidRDefault="009548D4" w:rsidP="00566AE8">
      <w:pPr>
        <w:spacing w:after="0" w:line="360" w:lineRule="auto"/>
        <w:ind w:firstLine="709"/>
        <w:jc w:val="both"/>
        <w:rPr>
          <w:sz w:val="28"/>
          <w:szCs w:val="28"/>
          <w:lang w:val="uk-UA"/>
        </w:rPr>
      </w:pPr>
      <w:r w:rsidRPr="009548D4">
        <w:rPr>
          <w:sz w:val="28"/>
          <w:szCs w:val="28"/>
          <w:lang w:val="uk-UA"/>
        </w:rPr>
        <w:t xml:space="preserve">Варто погодитися з тезою </w:t>
      </w:r>
      <w:proofErr w:type="spellStart"/>
      <w:r w:rsidRPr="009548D4">
        <w:rPr>
          <w:sz w:val="28"/>
          <w:szCs w:val="28"/>
          <w:lang w:val="uk-UA"/>
        </w:rPr>
        <w:t>Е. Тугендг</w:t>
      </w:r>
      <w:proofErr w:type="spellEnd"/>
      <w:r w:rsidRPr="009548D4">
        <w:rPr>
          <w:sz w:val="28"/>
          <w:szCs w:val="28"/>
          <w:lang w:val="uk-UA"/>
        </w:rPr>
        <w:t>ата, яку поділяють</w:t>
      </w:r>
      <w:r>
        <w:rPr>
          <w:sz w:val="28"/>
          <w:szCs w:val="28"/>
          <w:lang w:val="uk-UA"/>
        </w:rPr>
        <w:t xml:space="preserve"> і</w:t>
      </w:r>
      <w:r w:rsidRPr="009548D4">
        <w:rPr>
          <w:sz w:val="28"/>
          <w:szCs w:val="28"/>
          <w:lang w:val="uk-UA"/>
        </w:rPr>
        <w:t xml:space="preserve"> </w:t>
      </w:r>
      <w:proofErr w:type="spellStart"/>
      <w:r w:rsidRPr="009548D4">
        <w:rPr>
          <w:sz w:val="28"/>
          <w:szCs w:val="28"/>
          <w:lang w:val="uk-UA"/>
        </w:rPr>
        <w:t>А. Гонет</w:t>
      </w:r>
      <w:proofErr w:type="spellEnd"/>
      <w:r>
        <w:rPr>
          <w:sz w:val="28"/>
          <w:szCs w:val="28"/>
          <w:lang w:val="uk-UA"/>
        </w:rPr>
        <w:t>, і</w:t>
      </w:r>
      <w:r w:rsidRPr="009548D4">
        <w:rPr>
          <w:sz w:val="28"/>
          <w:szCs w:val="28"/>
          <w:lang w:val="uk-UA"/>
        </w:rPr>
        <w:t xml:space="preserve"> </w:t>
      </w:r>
      <w:proofErr w:type="spellStart"/>
      <w:r w:rsidRPr="009548D4">
        <w:rPr>
          <w:sz w:val="28"/>
          <w:szCs w:val="28"/>
          <w:lang w:val="uk-UA"/>
        </w:rPr>
        <w:t>Ч. Тей</w:t>
      </w:r>
      <w:proofErr w:type="spellEnd"/>
      <w:r w:rsidRPr="009548D4">
        <w:rPr>
          <w:sz w:val="28"/>
          <w:szCs w:val="28"/>
          <w:lang w:val="uk-UA"/>
        </w:rPr>
        <w:t xml:space="preserve">лор, що наші дії свідчать, демонструють нашу моральну сутність, глибину нашого сумління, яке має </w:t>
      </w:r>
      <w:proofErr w:type="spellStart"/>
      <w:r w:rsidRPr="009548D4">
        <w:rPr>
          <w:sz w:val="28"/>
          <w:szCs w:val="28"/>
          <w:lang w:val="uk-UA"/>
        </w:rPr>
        <w:t>інтерсуб’єктивний</w:t>
      </w:r>
      <w:proofErr w:type="spellEnd"/>
      <w:r w:rsidRPr="009548D4">
        <w:rPr>
          <w:sz w:val="28"/>
          <w:szCs w:val="28"/>
          <w:lang w:val="uk-UA"/>
        </w:rPr>
        <w:t>, діалогічний характер. Адже ми самі, наша ідентичність виникає не з самого мене, а «через діалог з іншими, частково відкритий, частково внутрішній» [</w:t>
      </w:r>
      <w:r w:rsidR="007417DD">
        <w:rPr>
          <w:sz w:val="28"/>
          <w:szCs w:val="28"/>
          <w:lang w:val="uk-UA"/>
        </w:rPr>
        <w:t>1</w:t>
      </w:r>
      <w:r w:rsidRPr="009548D4">
        <w:rPr>
          <w:sz w:val="28"/>
          <w:szCs w:val="28"/>
          <w:lang w:val="uk-UA"/>
        </w:rPr>
        <w:t>1, </w:t>
      </w:r>
      <w:r w:rsidR="007417DD">
        <w:rPr>
          <w:sz w:val="28"/>
          <w:szCs w:val="28"/>
          <w:lang w:val="en-US"/>
        </w:rPr>
        <w:t>c</w:t>
      </w:r>
      <w:r w:rsidR="007417DD" w:rsidRPr="007417DD">
        <w:rPr>
          <w:sz w:val="28"/>
          <w:szCs w:val="28"/>
        </w:rPr>
        <w:t>.</w:t>
      </w:r>
      <w:r w:rsidR="007417DD">
        <w:rPr>
          <w:sz w:val="28"/>
          <w:szCs w:val="28"/>
          <w:lang w:val="en-US"/>
        </w:rPr>
        <w:t> </w:t>
      </w:r>
      <w:bookmarkStart w:id="0" w:name="_GoBack"/>
      <w:bookmarkEnd w:id="0"/>
      <w:r w:rsidRPr="009548D4">
        <w:rPr>
          <w:sz w:val="28"/>
          <w:szCs w:val="28"/>
          <w:lang w:val="uk-UA"/>
        </w:rPr>
        <w:t>41].</w:t>
      </w:r>
    </w:p>
    <w:p w:rsidR="004C3A75" w:rsidRPr="00EB6E76" w:rsidRDefault="004C3A75" w:rsidP="00566AE8">
      <w:pPr>
        <w:spacing w:after="0" w:line="360" w:lineRule="auto"/>
        <w:ind w:firstLine="709"/>
        <w:jc w:val="both"/>
        <w:rPr>
          <w:sz w:val="28"/>
          <w:szCs w:val="28"/>
          <w:lang w:val="uk-UA"/>
        </w:rPr>
      </w:pPr>
      <w:r w:rsidRPr="00EB6E76">
        <w:rPr>
          <w:sz w:val="28"/>
          <w:szCs w:val="28"/>
          <w:lang w:val="uk-UA"/>
        </w:rPr>
        <w:t xml:space="preserve">Війна в нашій державі додатково та трагічно актуалізувала проблему визнання в основних її аспектах. З одного боку, Україна </w:t>
      </w:r>
      <w:r w:rsidR="00763989">
        <w:rPr>
          <w:sz w:val="28"/>
          <w:szCs w:val="28"/>
          <w:lang w:val="uk-UA"/>
        </w:rPr>
        <w:t>незламн</w:t>
      </w:r>
      <w:r w:rsidR="002479F0" w:rsidRPr="00EB6E76">
        <w:rPr>
          <w:sz w:val="28"/>
          <w:szCs w:val="28"/>
          <w:lang w:val="uk-UA"/>
        </w:rPr>
        <w:t xml:space="preserve">о </w:t>
      </w:r>
      <w:r w:rsidRPr="00EB6E76">
        <w:rPr>
          <w:sz w:val="28"/>
          <w:szCs w:val="28"/>
          <w:lang w:val="uk-UA"/>
        </w:rPr>
        <w:t>бореться за своє політичне, культурне</w:t>
      </w:r>
      <w:r w:rsidR="002479F0" w:rsidRPr="00EB6E76">
        <w:rPr>
          <w:sz w:val="28"/>
          <w:szCs w:val="28"/>
          <w:lang w:val="uk-UA"/>
        </w:rPr>
        <w:t>, цивілізаційне</w:t>
      </w:r>
      <w:r w:rsidRPr="00EB6E76">
        <w:rPr>
          <w:sz w:val="28"/>
          <w:szCs w:val="28"/>
          <w:lang w:val="uk-UA"/>
        </w:rPr>
        <w:t xml:space="preserve"> визнання. З іншого боку, агресор, окупант (на підставі ідеології свого керівництва) прагне усіма силами (аж до знищення людей, економіки та культурних цінностей) до заперечення, невизнання права України та її народу на існування. Тут вступає в дію (якщо </w:t>
      </w:r>
      <w:r w:rsidR="0059090D">
        <w:rPr>
          <w:sz w:val="28"/>
          <w:szCs w:val="28"/>
          <w:lang w:val="uk-UA"/>
        </w:rPr>
        <w:t>вжива</w:t>
      </w:r>
      <w:r w:rsidRPr="00EB6E76">
        <w:rPr>
          <w:sz w:val="28"/>
          <w:szCs w:val="28"/>
          <w:lang w:val="uk-UA"/>
        </w:rPr>
        <w:t xml:space="preserve">ти форми невизнання, запропоновані Акселем </w:t>
      </w:r>
      <w:proofErr w:type="spellStart"/>
      <w:r w:rsidRPr="00EB6E76">
        <w:rPr>
          <w:sz w:val="28"/>
          <w:szCs w:val="28"/>
          <w:lang w:val="uk-UA"/>
        </w:rPr>
        <w:t>Гонетом</w:t>
      </w:r>
      <w:proofErr w:type="spellEnd"/>
      <w:r w:rsidRPr="00EB6E76">
        <w:rPr>
          <w:sz w:val="28"/>
          <w:szCs w:val="28"/>
          <w:lang w:val="uk-UA"/>
        </w:rPr>
        <w:t>) найстрашніша, найжорстокіша форма невизнання – насильство, вбивства, приниження людської гідності.</w:t>
      </w:r>
      <w:r w:rsidR="00D61D6F" w:rsidRPr="00EB6E76">
        <w:rPr>
          <w:sz w:val="28"/>
          <w:szCs w:val="28"/>
          <w:lang w:val="uk-UA"/>
        </w:rPr>
        <w:t xml:space="preserve"> Тому наша боротьба за визнання безумовно є</w:t>
      </w:r>
      <w:r w:rsidR="008D0903" w:rsidRPr="00EB6E76">
        <w:rPr>
          <w:sz w:val="28"/>
          <w:szCs w:val="28"/>
          <w:lang w:val="uk-UA"/>
        </w:rPr>
        <w:t>, в першу чергу,</w:t>
      </w:r>
      <w:r w:rsidR="00D61D6F" w:rsidRPr="00EB6E76">
        <w:rPr>
          <w:sz w:val="28"/>
          <w:szCs w:val="28"/>
          <w:lang w:val="uk-UA"/>
        </w:rPr>
        <w:t xml:space="preserve"> </w:t>
      </w:r>
      <w:r w:rsidR="008D0903" w:rsidRPr="00EB6E76">
        <w:rPr>
          <w:sz w:val="28"/>
          <w:szCs w:val="28"/>
          <w:lang w:val="uk-UA"/>
        </w:rPr>
        <w:t xml:space="preserve">боротьбою за </w:t>
      </w:r>
      <w:r w:rsidR="00A51E83">
        <w:rPr>
          <w:sz w:val="28"/>
          <w:szCs w:val="28"/>
          <w:lang w:val="uk-UA"/>
        </w:rPr>
        <w:t xml:space="preserve">національну </w:t>
      </w:r>
      <w:r w:rsidR="008D0903" w:rsidRPr="00EB6E76">
        <w:rPr>
          <w:sz w:val="28"/>
          <w:szCs w:val="28"/>
          <w:lang w:val="uk-UA"/>
        </w:rPr>
        <w:t>справедливість.</w:t>
      </w:r>
    </w:p>
    <w:p w:rsidR="00F07518" w:rsidRPr="00EB6E76" w:rsidRDefault="00F07518" w:rsidP="00566AE8">
      <w:pPr>
        <w:spacing w:after="0" w:line="360" w:lineRule="auto"/>
        <w:ind w:firstLine="709"/>
        <w:jc w:val="both"/>
        <w:rPr>
          <w:sz w:val="28"/>
          <w:szCs w:val="28"/>
          <w:lang w:val="uk-UA"/>
        </w:rPr>
      </w:pPr>
    </w:p>
    <w:p w:rsidR="00687582" w:rsidRPr="00D93CAD" w:rsidRDefault="00D93CAD" w:rsidP="0068758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jc w:val="center"/>
        <w:rPr>
          <w:b/>
          <w:sz w:val="28"/>
          <w:szCs w:val="28"/>
          <w:lang w:val="uk-UA"/>
        </w:rPr>
      </w:pPr>
      <w:proofErr w:type="spellStart"/>
      <w:r w:rsidRPr="00D93CAD">
        <w:rPr>
          <w:b/>
          <w:sz w:val="28"/>
          <w:szCs w:val="28"/>
          <w:lang w:val="uk-UA"/>
        </w:rPr>
        <w:t>References</w:t>
      </w:r>
      <w:proofErr w:type="spellEnd"/>
    </w:p>
    <w:p w:rsidR="00687582" w:rsidRPr="00F748B4" w:rsidRDefault="00D93CAD" w:rsidP="00F748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 w:val="28"/>
          <w:szCs w:val="28"/>
          <w:lang w:val="uk-UA"/>
        </w:rPr>
      </w:pPr>
      <w:r>
        <w:rPr>
          <w:sz w:val="28"/>
          <w:szCs w:val="28"/>
          <w:lang w:val="en-US"/>
        </w:rPr>
        <w:t>1. </w:t>
      </w:r>
      <w:r w:rsidR="00687582" w:rsidRPr="00F748B4">
        <w:rPr>
          <w:sz w:val="28"/>
          <w:szCs w:val="28"/>
          <w:lang w:val="uk-UA"/>
        </w:rPr>
        <w:t xml:space="preserve">Congdon M. (2020). </w:t>
      </w:r>
      <w:proofErr w:type="spellStart"/>
      <w:r w:rsidR="00687582" w:rsidRPr="00F748B4">
        <w:rPr>
          <w:sz w:val="28"/>
          <w:szCs w:val="28"/>
          <w:lang w:val="uk-UA"/>
        </w:rPr>
        <w:t>The</w:t>
      </w:r>
      <w:proofErr w:type="spellEnd"/>
      <w:r w:rsidR="00687582" w:rsidRPr="00F748B4">
        <w:rPr>
          <w:sz w:val="28"/>
          <w:szCs w:val="28"/>
          <w:lang w:val="uk-UA"/>
        </w:rPr>
        <w:t xml:space="preserve"> </w:t>
      </w:r>
      <w:proofErr w:type="spellStart"/>
      <w:r w:rsidR="00687582" w:rsidRPr="00F748B4">
        <w:rPr>
          <w:sz w:val="28"/>
          <w:szCs w:val="28"/>
          <w:lang w:val="uk-UA"/>
        </w:rPr>
        <w:t>struggle</w:t>
      </w:r>
      <w:proofErr w:type="spellEnd"/>
      <w:r w:rsidR="00687582" w:rsidRPr="00F748B4">
        <w:rPr>
          <w:sz w:val="28"/>
          <w:szCs w:val="28"/>
          <w:lang w:val="uk-UA"/>
        </w:rPr>
        <w:t xml:space="preserve"> </w:t>
      </w:r>
      <w:proofErr w:type="spellStart"/>
      <w:r w:rsidR="00687582" w:rsidRPr="00F748B4">
        <w:rPr>
          <w:sz w:val="28"/>
          <w:szCs w:val="28"/>
          <w:lang w:val="uk-UA"/>
        </w:rPr>
        <w:t>for</w:t>
      </w:r>
      <w:proofErr w:type="spellEnd"/>
      <w:r w:rsidR="00687582" w:rsidRPr="00F748B4">
        <w:rPr>
          <w:sz w:val="28"/>
          <w:szCs w:val="28"/>
          <w:lang w:val="uk-UA"/>
        </w:rPr>
        <w:t xml:space="preserve"> </w:t>
      </w:r>
      <w:proofErr w:type="spellStart"/>
      <w:r w:rsidR="00687582" w:rsidRPr="00F748B4">
        <w:rPr>
          <w:sz w:val="28"/>
          <w:szCs w:val="28"/>
          <w:lang w:val="uk-UA"/>
        </w:rPr>
        <w:t>recognition</w:t>
      </w:r>
      <w:proofErr w:type="spellEnd"/>
      <w:r w:rsidR="00687582" w:rsidRPr="00F748B4">
        <w:rPr>
          <w:sz w:val="28"/>
          <w:szCs w:val="28"/>
          <w:lang w:val="uk-UA"/>
        </w:rPr>
        <w:t xml:space="preserve"> </w:t>
      </w:r>
      <w:proofErr w:type="spellStart"/>
      <w:r w:rsidR="00687582" w:rsidRPr="00F748B4">
        <w:rPr>
          <w:sz w:val="28"/>
          <w:szCs w:val="28"/>
          <w:lang w:val="uk-UA"/>
        </w:rPr>
        <w:t>of</w:t>
      </w:r>
      <w:proofErr w:type="spellEnd"/>
      <w:r w:rsidR="00687582" w:rsidRPr="00F748B4">
        <w:rPr>
          <w:sz w:val="28"/>
          <w:szCs w:val="28"/>
          <w:lang w:val="uk-UA"/>
        </w:rPr>
        <w:t xml:space="preserve"> </w:t>
      </w:r>
      <w:proofErr w:type="spellStart"/>
      <w:r w:rsidR="00687582" w:rsidRPr="00F748B4">
        <w:rPr>
          <w:sz w:val="28"/>
          <w:szCs w:val="28"/>
          <w:lang w:val="uk-UA"/>
        </w:rPr>
        <w:t>what</w:t>
      </w:r>
      <w:proofErr w:type="spellEnd"/>
      <w:r w:rsidR="00687582" w:rsidRPr="00F748B4">
        <w:rPr>
          <w:sz w:val="28"/>
          <w:szCs w:val="28"/>
          <w:lang w:val="uk-UA"/>
        </w:rPr>
        <w:t xml:space="preserve">? </w:t>
      </w:r>
      <w:proofErr w:type="spellStart"/>
      <w:r w:rsidR="00687582" w:rsidRPr="00F748B4">
        <w:rPr>
          <w:sz w:val="28"/>
          <w:szCs w:val="28"/>
          <w:lang w:val="uk-UA"/>
        </w:rPr>
        <w:t>European</w:t>
      </w:r>
      <w:proofErr w:type="spellEnd"/>
      <w:r w:rsidR="00687582" w:rsidRPr="00F748B4">
        <w:rPr>
          <w:sz w:val="28"/>
          <w:szCs w:val="28"/>
          <w:lang w:val="uk-UA"/>
        </w:rPr>
        <w:t xml:space="preserve"> </w:t>
      </w:r>
      <w:proofErr w:type="spellStart"/>
      <w:r w:rsidR="00687582" w:rsidRPr="00F748B4">
        <w:rPr>
          <w:sz w:val="28"/>
          <w:szCs w:val="28"/>
          <w:lang w:val="uk-UA"/>
        </w:rPr>
        <w:t>Journal</w:t>
      </w:r>
      <w:proofErr w:type="spellEnd"/>
      <w:r w:rsidR="00687582" w:rsidRPr="00F748B4">
        <w:rPr>
          <w:sz w:val="28"/>
          <w:szCs w:val="28"/>
          <w:lang w:val="uk-UA"/>
        </w:rPr>
        <w:t xml:space="preserve"> </w:t>
      </w:r>
      <w:proofErr w:type="spellStart"/>
      <w:r w:rsidR="00687582" w:rsidRPr="00F748B4">
        <w:rPr>
          <w:sz w:val="28"/>
          <w:szCs w:val="28"/>
          <w:lang w:val="uk-UA"/>
        </w:rPr>
        <w:t>of</w:t>
      </w:r>
      <w:proofErr w:type="spellEnd"/>
      <w:r w:rsidR="00687582" w:rsidRPr="00F748B4">
        <w:rPr>
          <w:sz w:val="28"/>
          <w:szCs w:val="28"/>
          <w:lang w:val="uk-UA"/>
        </w:rPr>
        <w:t xml:space="preserve"> </w:t>
      </w:r>
      <w:proofErr w:type="spellStart"/>
      <w:r w:rsidR="00687582" w:rsidRPr="00F748B4">
        <w:rPr>
          <w:sz w:val="28"/>
          <w:szCs w:val="28"/>
          <w:lang w:val="uk-UA"/>
        </w:rPr>
        <w:t>Philosophy</w:t>
      </w:r>
      <w:proofErr w:type="spellEnd"/>
      <w:r w:rsidR="00687582" w:rsidRPr="00F748B4">
        <w:rPr>
          <w:sz w:val="28"/>
          <w:szCs w:val="28"/>
          <w:lang w:val="uk-UA"/>
        </w:rPr>
        <w:t xml:space="preserve">, </w:t>
      </w:r>
      <w:proofErr w:type="spellStart"/>
      <w:r w:rsidR="00687582" w:rsidRPr="00F748B4">
        <w:rPr>
          <w:sz w:val="28"/>
          <w:szCs w:val="28"/>
          <w:lang w:val="uk-UA"/>
        </w:rPr>
        <w:t>Volume</w:t>
      </w:r>
      <w:proofErr w:type="spellEnd"/>
      <w:r w:rsidR="00687582" w:rsidRPr="00F748B4">
        <w:rPr>
          <w:sz w:val="28"/>
          <w:szCs w:val="28"/>
          <w:lang w:val="uk-UA"/>
        </w:rPr>
        <w:t xml:space="preserve"> 28, </w:t>
      </w:r>
      <w:proofErr w:type="spellStart"/>
      <w:r w:rsidR="00687582" w:rsidRPr="00F748B4">
        <w:rPr>
          <w:sz w:val="28"/>
          <w:szCs w:val="28"/>
          <w:lang w:val="uk-UA"/>
        </w:rPr>
        <w:t>Issue</w:t>
      </w:r>
      <w:proofErr w:type="spellEnd"/>
      <w:r w:rsidR="00687582" w:rsidRPr="00F748B4">
        <w:rPr>
          <w:sz w:val="28"/>
          <w:szCs w:val="28"/>
          <w:lang w:val="uk-UA"/>
        </w:rPr>
        <w:t xml:space="preserve"> 3. DOI:</w:t>
      </w:r>
      <w:proofErr w:type="spellStart"/>
      <w:r w:rsidR="00687582" w:rsidRPr="00F748B4">
        <w:rPr>
          <w:color w:val="000000"/>
          <w:sz w:val="28"/>
          <w:szCs w:val="28"/>
          <w:lang w:val="uk-UA"/>
        </w:rPr>
        <w:t> </w:t>
      </w:r>
      <w:hyperlink r:id="rId9">
        <w:r w:rsidR="00687582" w:rsidRPr="00F748B4">
          <w:rPr>
            <w:rStyle w:val="-"/>
            <w:color w:val="0022CC"/>
            <w:sz w:val="28"/>
            <w:szCs w:val="28"/>
            <w:lang w:val="uk-UA"/>
          </w:rPr>
          <w:t>http</w:t>
        </w:r>
        <w:proofErr w:type="spellEnd"/>
        <w:r w:rsidR="00687582" w:rsidRPr="00F748B4">
          <w:rPr>
            <w:rStyle w:val="-"/>
            <w:color w:val="0022CC"/>
            <w:sz w:val="28"/>
            <w:szCs w:val="28"/>
            <w:lang w:val="uk-UA"/>
          </w:rPr>
          <w:t>s://doi.org/10.1111/ejop.12525</w:t>
        </w:r>
      </w:hyperlink>
    </w:p>
    <w:p w:rsidR="00687582" w:rsidRPr="00F748B4" w:rsidRDefault="00D93CAD" w:rsidP="00F748B4">
      <w:pPr>
        <w:spacing w:after="0" w:line="240" w:lineRule="auto"/>
        <w:jc w:val="both"/>
        <w:rPr>
          <w:sz w:val="28"/>
          <w:szCs w:val="28"/>
          <w:lang w:val="uk-UA"/>
        </w:rPr>
      </w:pPr>
      <w:r>
        <w:rPr>
          <w:sz w:val="28"/>
          <w:szCs w:val="28"/>
          <w:lang w:val="en-US"/>
        </w:rPr>
        <w:t>2. </w:t>
      </w:r>
      <w:r w:rsidR="00687582" w:rsidRPr="00F748B4">
        <w:rPr>
          <w:sz w:val="28"/>
          <w:szCs w:val="28"/>
          <w:lang w:val="uk-UA"/>
        </w:rPr>
        <w:t xml:space="preserve">Forst R. (2007). Das </w:t>
      </w:r>
      <w:proofErr w:type="spellStart"/>
      <w:r w:rsidR="00687582" w:rsidRPr="00F748B4">
        <w:rPr>
          <w:sz w:val="28"/>
          <w:szCs w:val="28"/>
          <w:lang w:val="uk-UA"/>
        </w:rPr>
        <w:t>Recht</w:t>
      </w:r>
      <w:proofErr w:type="spellEnd"/>
      <w:r w:rsidR="00687582" w:rsidRPr="00F748B4">
        <w:rPr>
          <w:sz w:val="28"/>
          <w:szCs w:val="28"/>
          <w:lang w:val="uk-UA"/>
        </w:rPr>
        <w:t xml:space="preserve"> </w:t>
      </w:r>
      <w:proofErr w:type="spellStart"/>
      <w:r w:rsidR="00687582" w:rsidRPr="00F748B4">
        <w:rPr>
          <w:sz w:val="28"/>
          <w:szCs w:val="28"/>
          <w:lang w:val="uk-UA"/>
        </w:rPr>
        <w:t>auf</w:t>
      </w:r>
      <w:proofErr w:type="spellEnd"/>
      <w:r w:rsidR="00687582" w:rsidRPr="00F748B4">
        <w:rPr>
          <w:sz w:val="28"/>
          <w:szCs w:val="28"/>
          <w:lang w:val="uk-UA"/>
        </w:rPr>
        <w:t xml:space="preserve"> </w:t>
      </w:r>
      <w:proofErr w:type="spellStart"/>
      <w:r w:rsidR="00687582" w:rsidRPr="00F748B4">
        <w:rPr>
          <w:sz w:val="28"/>
          <w:szCs w:val="28"/>
          <w:lang w:val="uk-UA"/>
        </w:rPr>
        <w:t>Rechtfertigung</w:t>
      </w:r>
      <w:proofErr w:type="spellEnd"/>
      <w:r w:rsidR="00687582" w:rsidRPr="00F748B4">
        <w:rPr>
          <w:sz w:val="28"/>
          <w:szCs w:val="28"/>
          <w:lang w:val="uk-UA"/>
        </w:rPr>
        <w:t xml:space="preserve">. </w:t>
      </w:r>
      <w:proofErr w:type="spellStart"/>
      <w:r w:rsidR="00687582" w:rsidRPr="00F748B4">
        <w:rPr>
          <w:sz w:val="28"/>
          <w:szCs w:val="28"/>
          <w:lang w:val="uk-UA"/>
        </w:rPr>
        <w:t>Elemente</w:t>
      </w:r>
      <w:proofErr w:type="spellEnd"/>
      <w:r w:rsidR="00687582" w:rsidRPr="00F748B4">
        <w:rPr>
          <w:sz w:val="28"/>
          <w:szCs w:val="28"/>
          <w:lang w:val="uk-UA"/>
        </w:rPr>
        <w:t xml:space="preserve"> </w:t>
      </w:r>
      <w:proofErr w:type="spellStart"/>
      <w:r w:rsidR="00687582" w:rsidRPr="00F748B4">
        <w:rPr>
          <w:sz w:val="28"/>
          <w:szCs w:val="28"/>
          <w:lang w:val="uk-UA"/>
        </w:rPr>
        <w:t>einer</w:t>
      </w:r>
      <w:proofErr w:type="spellEnd"/>
      <w:r w:rsidR="00687582" w:rsidRPr="00F748B4">
        <w:rPr>
          <w:sz w:val="28"/>
          <w:szCs w:val="28"/>
          <w:lang w:val="uk-UA"/>
        </w:rPr>
        <w:t xml:space="preserve"> </w:t>
      </w:r>
      <w:proofErr w:type="spellStart"/>
      <w:r w:rsidR="00687582" w:rsidRPr="00F748B4">
        <w:rPr>
          <w:sz w:val="28"/>
          <w:szCs w:val="28"/>
          <w:lang w:val="uk-UA"/>
        </w:rPr>
        <w:t>konstruktivistischen</w:t>
      </w:r>
      <w:proofErr w:type="spellEnd"/>
      <w:r w:rsidR="00687582" w:rsidRPr="00F748B4">
        <w:rPr>
          <w:sz w:val="28"/>
          <w:szCs w:val="28"/>
          <w:lang w:val="uk-UA"/>
        </w:rPr>
        <w:t xml:space="preserve"> </w:t>
      </w:r>
      <w:proofErr w:type="spellStart"/>
      <w:r w:rsidR="00687582" w:rsidRPr="00F748B4">
        <w:rPr>
          <w:sz w:val="28"/>
          <w:szCs w:val="28"/>
          <w:lang w:val="uk-UA"/>
        </w:rPr>
        <w:t>Theorie</w:t>
      </w:r>
      <w:proofErr w:type="spellEnd"/>
      <w:r w:rsidR="00687582" w:rsidRPr="00F748B4">
        <w:rPr>
          <w:sz w:val="28"/>
          <w:szCs w:val="28"/>
          <w:lang w:val="uk-UA"/>
        </w:rPr>
        <w:t xml:space="preserve"> </w:t>
      </w:r>
      <w:proofErr w:type="spellStart"/>
      <w:r w:rsidR="00687582" w:rsidRPr="00F748B4">
        <w:rPr>
          <w:sz w:val="28"/>
          <w:szCs w:val="28"/>
          <w:lang w:val="uk-UA"/>
        </w:rPr>
        <w:t>der</w:t>
      </w:r>
      <w:proofErr w:type="spellEnd"/>
      <w:r w:rsidR="00687582" w:rsidRPr="00F748B4">
        <w:rPr>
          <w:sz w:val="28"/>
          <w:szCs w:val="28"/>
          <w:lang w:val="uk-UA"/>
        </w:rPr>
        <w:t xml:space="preserve"> </w:t>
      </w:r>
      <w:proofErr w:type="spellStart"/>
      <w:r w:rsidR="00687582" w:rsidRPr="00F748B4">
        <w:rPr>
          <w:sz w:val="28"/>
          <w:szCs w:val="28"/>
          <w:lang w:val="uk-UA"/>
        </w:rPr>
        <w:t>Gerechtigkeit</w:t>
      </w:r>
      <w:proofErr w:type="spellEnd"/>
      <w:r w:rsidR="00687582" w:rsidRPr="00F748B4">
        <w:rPr>
          <w:sz w:val="28"/>
          <w:szCs w:val="28"/>
          <w:lang w:val="uk-UA"/>
        </w:rPr>
        <w:t xml:space="preserve">. </w:t>
      </w:r>
      <w:proofErr w:type="spellStart"/>
      <w:r w:rsidR="00687582" w:rsidRPr="00F748B4">
        <w:rPr>
          <w:sz w:val="28"/>
          <w:szCs w:val="28"/>
          <w:lang w:val="uk-UA"/>
        </w:rPr>
        <w:t>Frankfur</w:t>
      </w:r>
      <w:r w:rsidR="00F748B4" w:rsidRPr="00F748B4">
        <w:rPr>
          <w:sz w:val="28"/>
          <w:szCs w:val="28"/>
          <w:lang w:val="uk-UA"/>
        </w:rPr>
        <w:t>t</w:t>
      </w:r>
      <w:proofErr w:type="spellEnd"/>
      <w:r w:rsidR="00F748B4" w:rsidRPr="00F748B4">
        <w:rPr>
          <w:sz w:val="28"/>
          <w:szCs w:val="28"/>
          <w:lang w:val="uk-UA"/>
        </w:rPr>
        <w:t xml:space="preserve"> </w:t>
      </w:r>
      <w:proofErr w:type="spellStart"/>
      <w:r w:rsidR="00F748B4" w:rsidRPr="00F748B4">
        <w:rPr>
          <w:sz w:val="28"/>
          <w:szCs w:val="28"/>
          <w:lang w:val="uk-UA"/>
        </w:rPr>
        <w:t>am</w:t>
      </w:r>
      <w:proofErr w:type="spellEnd"/>
      <w:r w:rsidR="00F748B4" w:rsidRPr="00F748B4">
        <w:rPr>
          <w:sz w:val="28"/>
          <w:szCs w:val="28"/>
          <w:lang w:val="uk-UA"/>
        </w:rPr>
        <w:t xml:space="preserve"> </w:t>
      </w:r>
      <w:proofErr w:type="spellStart"/>
      <w:r w:rsidR="00F748B4" w:rsidRPr="00F748B4">
        <w:rPr>
          <w:sz w:val="28"/>
          <w:szCs w:val="28"/>
          <w:lang w:val="uk-UA"/>
        </w:rPr>
        <w:t>Main</w:t>
      </w:r>
      <w:proofErr w:type="spellEnd"/>
      <w:r w:rsidR="00F748B4" w:rsidRPr="00F748B4">
        <w:rPr>
          <w:sz w:val="28"/>
          <w:szCs w:val="28"/>
          <w:lang w:val="uk-UA"/>
        </w:rPr>
        <w:t xml:space="preserve">: </w:t>
      </w:r>
      <w:proofErr w:type="spellStart"/>
      <w:r w:rsidR="00F748B4" w:rsidRPr="00F748B4">
        <w:rPr>
          <w:sz w:val="28"/>
          <w:szCs w:val="28"/>
          <w:lang w:val="uk-UA"/>
        </w:rPr>
        <w:t>Suhrkamp</w:t>
      </w:r>
      <w:proofErr w:type="spellEnd"/>
      <w:r w:rsidR="00F748B4" w:rsidRPr="00F748B4">
        <w:rPr>
          <w:sz w:val="28"/>
          <w:szCs w:val="28"/>
          <w:lang w:val="uk-UA"/>
        </w:rPr>
        <w:t>.</w:t>
      </w:r>
    </w:p>
    <w:p w:rsidR="00687582" w:rsidRDefault="00D93CAD" w:rsidP="00F748B4">
      <w:pPr>
        <w:spacing w:after="0" w:line="240" w:lineRule="auto"/>
        <w:jc w:val="both"/>
        <w:rPr>
          <w:sz w:val="28"/>
          <w:szCs w:val="28"/>
          <w:lang w:val="uk-UA"/>
        </w:rPr>
      </w:pPr>
      <w:r>
        <w:rPr>
          <w:sz w:val="28"/>
          <w:szCs w:val="28"/>
          <w:lang w:val="en-US"/>
        </w:rPr>
        <w:t>3. </w:t>
      </w:r>
      <w:r w:rsidR="00687582" w:rsidRPr="00F748B4">
        <w:rPr>
          <w:sz w:val="28"/>
          <w:szCs w:val="28"/>
          <w:lang w:val="uk-UA"/>
        </w:rPr>
        <w:t>Gosepath S. (2004)</w:t>
      </w:r>
      <w:proofErr w:type="spellStart"/>
      <w:r w:rsidR="00687582" w:rsidRPr="00F748B4">
        <w:rPr>
          <w:sz w:val="28"/>
          <w:szCs w:val="28"/>
          <w:lang w:val="uk-UA"/>
        </w:rPr>
        <w:t>. Gleic</w:t>
      </w:r>
      <w:proofErr w:type="spellEnd"/>
      <w:r w:rsidR="00687582" w:rsidRPr="00F748B4">
        <w:rPr>
          <w:sz w:val="28"/>
          <w:szCs w:val="28"/>
          <w:lang w:val="uk-UA"/>
        </w:rPr>
        <w:t xml:space="preserve">he </w:t>
      </w:r>
      <w:proofErr w:type="spellStart"/>
      <w:r w:rsidR="00687582" w:rsidRPr="00F748B4">
        <w:rPr>
          <w:sz w:val="28"/>
          <w:szCs w:val="28"/>
          <w:lang w:val="uk-UA"/>
        </w:rPr>
        <w:t>Gerechtigkeit</w:t>
      </w:r>
      <w:proofErr w:type="spellEnd"/>
      <w:r w:rsidR="00687582" w:rsidRPr="00F748B4">
        <w:rPr>
          <w:sz w:val="28"/>
          <w:szCs w:val="28"/>
          <w:lang w:val="uk-UA"/>
        </w:rPr>
        <w:t xml:space="preserve">. </w:t>
      </w:r>
      <w:proofErr w:type="spellStart"/>
      <w:r w:rsidR="00687582" w:rsidRPr="00F748B4">
        <w:rPr>
          <w:sz w:val="28"/>
          <w:szCs w:val="28"/>
          <w:lang w:val="uk-UA"/>
        </w:rPr>
        <w:t>Grundlagen</w:t>
      </w:r>
      <w:proofErr w:type="spellEnd"/>
      <w:r w:rsidR="00687582" w:rsidRPr="00F748B4">
        <w:rPr>
          <w:sz w:val="28"/>
          <w:szCs w:val="28"/>
          <w:lang w:val="uk-UA"/>
        </w:rPr>
        <w:t xml:space="preserve"> </w:t>
      </w:r>
      <w:proofErr w:type="spellStart"/>
      <w:r w:rsidR="00687582" w:rsidRPr="00F748B4">
        <w:rPr>
          <w:sz w:val="28"/>
          <w:szCs w:val="28"/>
          <w:lang w:val="uk-UA"/>
        </w:rPr>
        <w:t>eines</w:t>
      </w:r>
      <w:proofErr w:type="spellEnd"/>
      <w:r w:rsidR="00687582" w:rsidRPr="00F748B4">
        <w:rPr>
          <w:sz w:val="28"/>
          <w:szCs w:val="28"/>
          <w:lang w:val="uk-UA"/>
        </w:rPr>
        <w:t xml:space="preserve"> </w:t>
      </w:r>
      <w:proofErr w:type="spellStart"/>
      <w:r w:rsidR="00687582" w:rsidRPr="00F748B4">
        <w:rPr>
          <w:sz w:val="28"/>
          <w:szCs w:val="28"/>
          <w:lang w:val="uk-UA"/>
        </w:rPr>
        <w:t>liberalen</w:t>
      </w:r>
      <w:proofErr w:type="spellEnd"/>
      <w:r w:rsidR="00687582" w:rsidRPr="00F748B4">
        <w:rPr>
          <w:sz w:val="28"/>
          <w:szCs w:val="28"/>
          <w:lang w:val="uk-UA"/>
        </w:rPr>
        <w:t xml:space="preserve"> </w:t>
      </w:r>
      <w:proofErr w:type="spellStart"/>
      <w:r w:rsidR="00687582" w:rsidRPr="00F748B4">
        <w:rPr>
          <w:sz w:val="28"/>
          <w:szCs w:val="28"/>
          <w:lang w:val="uk-UA"/>
        </w:rPr>
        <w:t>Egalitarismus</w:t>
      </w:r>
      <w:proofErr w:type="spellEnd"/>
      <w:r w:rsidR="00687582" w:rsidRPr="00F748B4">
        <w:rPr>
          <w:sz w:val="28"/>
          <w:szCs w:val="28"/>
          <w:lang w:val="uk-UA"/>
        </w:rPr>
        <w:t xml:space="preserve">.  </w:t>
      </w:r>
      <w:proofErr w:type="spellStart"/>
      <w:r w:rsidR="00687582" w:rsidRPr="00F748B4">
        <w:rPr>
          <w:sz w:val="28"/>
          <w:szCs w:val="28"/>
          <w:lang w:val="uk-UA"/>
        </w:rPr>
        <w:t>Frankfur</w:t>
      </w:r>
      <w:r w:rsidR="00F748B4" w:rsidRPr="00F748B4">
        <w:rPr>
          <w:sz w:val="28"/>
          <w:szCs w:val="28"/>
          <w:lang w:val="uk-UA"/>
        </w:rPr>
        <w:t>t</w:t>
      </w:r>
      <w:proofErr w:type="spellEnd"/>
      <w:r w:rsidR="00F748B4" w:rsidRPr="00F748B4">
        <w:rPr>
          <w:sz w:val="28"/>
          <w:szCs w:val="28"/>
          <w:lang w:val="uk-UA"/>
        </w:rPr>
        <w:t xml:space="preserve"> </w:t>
      </w:r>
      <w:proofErr w:type="spellStart"/>
      <w:r w:rsidR="00F748B4" w:rsidRPr="00F748B4">
        <w:rPr>
          <w:sz w:val="28"/>
          <w:szCs w:val="28"/>
          <w:lang w:val="uk-UA"/>
        </w:rPr>
        <w:t>am</w:t>
      </w:r>
      <w:proofErr w:type="spellEnd"/>
      <w:r w:rsidR="00F748B4" w:rsidRPr="00F748B4">
        <w:rPr>
          <w:sz w:val="28"/>
          <w:szCs w:val="28"/>
          <w:lang w:val="uk-UA"/>
        </w:rPr>
        <w:t xml:space="preserve"> </w:t>
      </w:r>
      <w:proofErr w:type="spellStart"/>
      <w:r w:rsidR="00F748B4" w:rsidRPr="00F748B4">
        <w:rPr>
          <w:sz w:val="28"/>
          <w:szCs w:val="28"/>
          <w:lang w:val="uk-UA"/>
        </w:rPr>
        <w:t>Main</w:t>
      </w:r>
      <w:proofErr w:type="spellEnd"/>
      <w:r w:rsidR="00F748B4" w:rsidRPr="00F748B4">
        <w:rPr>
          <w:sz w:val="28"/>
          <w:szCs w:val="28"/>
          <w:lang w:val="uk-UA"/>
        </w:rPr>
        <w:t xml:space="preserve">: </w:t>
      </w:r>
      <w:proofErr w:type="spellStart"/>
      <w:r w:rsidR="00F748B4" w:rsidRPr="00F748B4">
        <w:rPr>
          <w:sz w:val="28"/>
          <w:szCs w:val="28"/>
          <w:lang w:val="uk-UA"/>
        </w:rPr>
        <w:t>Suhrkamp</w:t>
      </w:r>
      <w:proofErr w:type="spellEnd"/>
      <w:r w:rsidR="00F748B4" w:rsidRPr="00F748B4">
        <w:rPr>
          <w:sz w:val="28"/>
          <w:szCs w:val="28"/>
          <w:lang w:val="uk-UA"/>
        </w:rPr>
        <w:t>.</w:t>
      </w:r>
    </w:p>
    <w:p w:rsidR="00173558" w:rsidRPr="00173558" w:rsidRDefault="00D93CAD" w:rsidP="00173558">
      <w:pPr>
        <w:spacing w:after="0" w:line="240" w:lineRule="auto"/>
        <w:jc w:val="both"/>
        <w:rPr>
          <w:sz w:val="28"/>
          <w:szCs w:val="28"/>
          <w:lang w:val="uk-UA"/>
        </w:rPr>
      </w:pPr>
      <w:r>
        <w:rPr>
          <w:sz w:val="28"/>
          <w:szCs w:val="28"/>
          <w:lang w:val="en-US"/>
        </w:rPr>
        <w:lastRenderedPageBreak/>
        <w:t>4. </w:t>
      </w:r>
      <w:proofErr w:type="spellStart"/>
      <w:r w:rsidR="00173558" w:rsidRPr="00173558">
        <w:rPr>
          <w:sz w:val="28"/>
          <w:szCs w:val="28"/>
          <w:lang w:val="uk-UA"/>
        </w:rPr>
        <w:t>Habermas</w:t>
      </w:r>
      <w:proofErr w:type="spellEnd"/>
      <w:r w:rsidR="00173558" w:rsidRPr="00173558">
        <w:rPr>
          <w:sz w:val="28"/>
          <w:szCs w:val="28"/>
          <w:lang w:val="uk-UA"/>
        </w:rPr>
        <w:t xml:space="preserve">, Y. (2006). </w:t>
      </w:r>
      <w:proofErr w:type="spellStart"/>
      <w:r w:rsidR="00173558" w:rsidRPr="00173558">
        <w:rPr>
          <w:sz w:val="28"/>
          <w:szCs w:val="28"/>
          <w:lang w:val="uk-UA"/>
        </w:rPr>
        <w:t>Involving</w:t>
      </w:r>
      <w:proofErr w:type="spellEnd"/>
      <w:r w:rsidR="00173558" w:rsidRPr="00173558">
        <w:rPr>
          <w:sz w:val="28"/>
          <w:szCs w:val="28"/>
          <w:lang w:val="uk-UA"/>
        </w:rPr>
        <w:t xml:space="preserve"> </w:t>
      </w:r>
      <w:proofErr w:type="spellStart"/>
      <w:r w:rsidR="00173558" w:rsidRPr="00173558">
        <w:rPr>
          <w:sz w:val="28"/>
          <w:szCs w:val="28"/>
          <w:lang w:val="uk-UA"/>
        </w:rPr>
        <w:t>the</w:t>
      </w:r>
      <w:proofErr w:type="spellEnd"/>
      <w:r w:rsidR="00173558" w:rsidRPr="00173558">
        <w:rPr>
          <w:sz w:val="28"/>
          <w:szCs w:val="28"/>
          <w:lang w:val="uk-UA"/>
        </w:rPr>
        <w:t xml:space="preserve"> </w:t>
      </w:r>
      <w:proofErr w:type="spellStart"/>
      <w:r w:rsidR="00173558" w:rsidRPr="00173558">
        <w:rPr>
          <w:sz w:val="28"/>
          <w:szCs w:val="28"/>
          <w:lang w:val="uk-UA"/>
        </w:rPr>
        <w:t>Other</w:t>
      </w:r>
      <w:proofErr w:type="spellEnd"/>
      <w:r w:rsidR="00173558" w:rsidRPr="00173558">
        <w:rPr>
          <w:sz w:val="28"/>
          <w:szCs w:val="28"/>
          <w:lang w:val="uk-UA"/>
        </w:rPr>
        <w:t xml:space="preserve">: </w:t>
      </w:r>
      <w:proofErr w:type="spellStart"/>
      <w:r w:rsidR="00173558" w:rsidRPr="00173558">
        <w:rPr>
          <w:sz w:val="28"/>
          <w:szCs w:val="28"/>
          <w:lang w:val="uk-UA"/>
        </w:rPr>
        <w:t>Studies</w:t>
      </w:r>
      <w:proofErr w:type="spellEnd"/>
      <w:r w:rsidR="00173558" w:rsidRPr="00173558">
        <w:rPr>
          <w:sz w:val="28"/>
          <w:szCs w:val="28"/>
          <w:lang w:val="uk-UA"/>
        </w:rPr>
        <w:t xml:space="preserve"> </w:t>
      </w:r>
      <w:proofErr w:type="spellStart"/>
      <w:r w:rsidR="00173558" w:rsidRPr="00173558">
        <w:rPr>
          <w:sz w:val="28"/>
          <w:szCs w:val="28"/>
          <w:lang w:val="uk-UA"/>
        </w:rPr>
        <w:t>in</w:t>
      </w:r>
      <w:proofErr w:type="spellEnd"/>
      <w:r w:rsidR="00173558" w:rsidRPr="00173558">
        <w:rPr>
          <w:sz w:val="28"/>
          <w:szCs w:val="28"/>
          <w:lang w:val="uk-UA"/>
        </w:rPr>
        <w:t xml:space="preserve"> </w:t>
      </w:r>
      <w:proofErr w:type="spellStart"/>
      <w:r w:rsidR="00173558" w:rsidRPr="00173558">
        <w:rPr>
          <w:sz w:val="28"/>
          <w:szCs w:val="28"/>
          <w:lang w:val="uk-UA"/>
        </w:rPr>
        <w:t>Political</w:t>
      </w:r>
      <w:proofErr w:type="spellEnd"/>
      <w:r w:rsidR="00173558" w:rsidRPr="00173558">
        <w:rPr>
          <w:sz w:val="28"/>
          <w:szCs w:val="28"/>
          <w:lang w:val="uk-UA"/>
        </w:rPr>
        <w:t xml:space="preserve"> </w:t>
      </w:r>
      <w:proofErr w:type="spellStart"/>
      <w:r w:rsidR="00173558" w:rsidRPr="00173558">
        <w:rPr>
          <w:sz w:val="28"/>
          <w:szCs w:val="28"/>
          <w:lang w:val="uk-UA"/>
        </w:rPr>
        <w:t>Theory</w:t>
      </w:r>
      <w:proofErr w:type="spellEnd"/>
      <w:r w:rsidR="00173558" w:rsidRPr="00173558">
        <w:rPr>
          <w:sz w:val="28"/>
          <w:szCs w:val="28"/>
          <w:lang w:val="uk-UA"/>
        </w:rPr>
        <w:t xml:space="preserve">. </w:t>
      </w:r>
      <w:proofErr w:type="spellStart"/>
      <w:r w:rsidR="00173558" w:rsidRPr="00173558">
        <w:rPr>
          <w:sz w:val="28"/>
          <w:szCs w:val="28"/>
          <w:lang w:val="uk-UA"/>
        </w:rPr>
        <w:t>Lviv</w:t>
      </w:r>
      <w:proofErr w:type="spellEnd"/>
      <w:r w:rsidR="00173558" w:rsidRPr="00173558">
        <w:rPr>
          <w:sz w:val="28"/>
          <w:szCs w:val="28"/>
          <w:lang w:val="uk-UA"/>
        </w:rPr>
        <w:t>:</w:t>
      </w:r>
    </w:p>
    <w:p w:rsidR="00D8488C" w:rsidRPr="00F748B4" w:rsidRDefault="00173558" w:rsidP="00173558">
      <w:pPr>
        <w:spacing w:after="0" w:line="240" w:lineRule="auto"/>
        <w:jc w:val="both"/>
        <w:rPr>
          <w:sz w:val="28"/>
          <w:szCs w:val="28"/>
          <w:lang w:val="uk-UA"/>
        </w:rPr>
      </w:pPr>
      <w:proofErr w:type="spellStart"/>
      <w:r w:rsidRPr="00173558">
        <w:rPr>
          <w:sz w:val="28"/>
          <w:szCs w:val="28"/>
          <w:lang w:val="uk-UA"/>
        </w:rPr>
        <w:t>Astrolabia</w:t>
      </w:r>
      <w:proofErr w:type="spellEnd"/>
      <w:r w:rsidRPr="00173558">
        <w:rPr>
          <w:sz w:val="28"/>
          <w:szCs w:val="28"/>
          <w:lang w:val="uk-UA"/>
        </w:rPr>
        <w:t xml:space="preserve">. </w:t>
      </w:r>
      <w:r w:rsidR="00D8488C" w:rsidRPr="00D8488C">
        <w:rPr>
          <w:sz w:val="28"/>
          <w:szCs w:val="28"/>
          <w:lang w:val="uk-UA"/>
        </w:rPr>
        <w:t xml:space="preserve"> 416 </w:t>
      </w:r>
      <w:r>
        <w:rPr>
          <w:sz w:val="28"/>
          <w:szCs w:val="28"/>
          <w:lang w:val="uk-UA"/>
        </w:rPr>
        <w:t>р</w:t>
      </w:r>
      <w:r w:rsidR="00D8488C" w:rsidRPr="00D8488C">
        <w:rPr>
          <w:sz w:val="28"/>
          <w:szCs w:val="28"/>
          <w:lang w:val="uk-UA"/>
        </w:rPr>
        <w:t>.</w:t>
      </w:r>
    </w:p>
    <w:p w:rsidR="00687582" w:rsidRDefault="00D93CAD" w:rsidP="00F748B4">
      <w:pPr>
        <w:shd w:val="clear" w:color="auto" w:fill="FFFFFF"/>
        <w:spacing w:after="0" w:line="240" w:lineRule="auto"/>
        <w:jc w:val="both"/>
        <w:rPr>
          <w:rStyle w:val="-"/>
          <w:sz w:val="28"/>
          <w:szCs w:val="28"/>
          <w:lang w:val="uk-UA"/>
        </w:rPr>
      </w:pPr>
      <w:r>
        <w:rPr>
          <w:sz w:val="28"/>
          <w:szCs w:val="28"/>
          <w:lang w:val="en-US"/>
        </w:rPr>
        <w:t>5. </w:t>
      </w:r>
      <w:r w:rsidR="00687582" w:rsidRPr="00F748B4">
        <w:rPr>
          <w:sz w:val="28"/>
          <w:szCs w:val="28"/>
          <w:lang w:val="uk-UA"/>
        </w:rPr>
        <w:t>Honneth A.,</w:t>
      </w:r>
      <w:proofErr w:type="spellStart"/>
      <w:r w:rsidR="00687582" w:rsidRPr="00F748B4">
        <w:rPr>
          <w:sz w:val="28"/>
          <w:szCs w:val="28"/>
          <w:lang w:val="uk-UA"/>
        </w:rPr>
        <w:t> Bankovsk</w:t>
      </w:r>
      <w:proofErr w:type="spellEnd"/>
      <w:r w:rsidR="00687582" w:rsidRPr="00F748B4">
        <w:rPr>
          <w:sz w:val="28"/>
          <w:szCs w:val="28"/>
          <w:lang w:val="uk-UA"/>
        </w:rPr>
        <w:t xml:space="preserve">y, M. (2021). Recognition </w:t>
      </w:r>
      <w:proofErr w:type="spellStart"/>
      <w:r w:rsidR="00687582" w:rsidRPr="00F748B4">
        <w:rPr>
          <w:sz w:val="28"/>
          <w:szCs w:val="28"/>
          <w:lang w:val="uk-UA"/>
        </w:rPr>
        <w:t>Across</w:t>
      </w:r>
      <w:proofErr w:type="spellEnd"/>
      <w:r w:rsidR="00687582" w:rsidRPr="00F748B4">
        <w:rPr>
          <w:sz w:val="28"/>
          <w:szCs w:val="28"/>
          <w:lang w:val="uk-UA"/>
        </w:rPr>
        <w:t xml:space="preserve"> French-German </w:t>
      </w:r>
      <w:proofErr w:type="spellStart"/>
      <w:r w:rsidR="00687582" w:rsidRPr="00F748B4">
        <w:rPr>
          <w:sz w:val="28"/>
          <w:szCs w:val="28"/>
          <w:lang w:val="uk-UA"/>
        </w:rPr>
        <w:t>Divides</w:t>
      </w:r>
      <w:proofErr w:type="spellEnd"/>
      <w:r w:rsidR="00687582" w:rsidRPr="00F748B4">
        <w:rPr>
          <w:sz w:val="28"/>
          <w:szCs w:val="28"/>
          <w:lang w:val="uk-UA"/>
        </w:rPr>
        <w:t xml:space="preserve">: </w:t>
      </w:r>
      <w:proofErr w:type="spellStart"/>
      <w:r w:rsidR="00687582" w:rsidRPr="00F748B4">
        <w:rPr>
          <w:sz w:val="28"/>
          <w:szCs w:val="28"/>
          <w:lang w:val="uk-UA"/>
        </w:rPr>
        <w:t>The</w:t>
      </w:r>
      <w:proofErr w:type="spellEnd"/>
      <w:r w:rsidR="00687582" w:rsidRPr="00F748B4">
        <w:rPr>
          <w:sz w:val="28"/>
          <w:szCs w:val="28"/>
          <w:lang w:val="uk-UA"/>
        </w:rPr>
        <w:t xml:space="preserve"> </w:t>
      </w:r>
      <w:proofErr w:type="spellStart"/>
      <w:r w:rsidR="00687582" w:rsidRPr="00F748B4">
        <w:rPr>
          <w:sz w:val="28"/>
          <w:szCs w:val="28"/>
          <w:lang w:val="uk-UA"/>
        </w:rPr>
        <w:t>Social</w:t>
      </w:r>
      <w:proofErr w:type="spellEnd"/>
      <w:r w:rsidR="00687582" w:rsidRPr="00F748B4">
        <w:rPr>
          <w:sz w:val="28"/>
          <w:szCs w:val="28"/>
          <w:lang w:val="uk-UA"/>
        </w:rPr>
        <w:t xml:space="preserve"> </w:t>
      </w:r>
      <w:proofErr w:type="spellStart"/>
      <w:r w:rsidR="00687582" w:rsidRPr="00F748B4">
        <w:rPr>
          <w:sz w:val="28"/>
          <w:szCs w:val="28"/>
          <w:lang w:val="uk-UA"/>
        </w:rPr>
        <w:t>Fabric</w:t>
      </w:r>
      <w:proofErr w:type="spellEnd"/>
      <w:r w:rsidR="00687582" w:rsidRPr="00F748B4">
        <w:rPr>
          <w:sz w:val="28"/>
          <w:szCs w:val="28"/>
          <w:lang w:val="uk-UA"/>
        </w:rPr>
        <w:t xml:space="preserve"> </w:t>
      </w:r>
      <w:proofErr w:type="spellStart"/>
      <w:r w:rsidR="00687582" w:rsidRPr="00F748B4">
        <w:rPr>
          <w:sz w:val="28"/>
          <w:szCs w:val="28"/>
          <w:lang w:val="uk-UA"/>
        </w:rPr>
        <w:t>of</w:t>
      </w:r>
      <w:proofErr w:type="spellEnd"/>
      <w:r w:rsidR="00687582" w:rsidRPr="00F748B4">
        <w:rPr>
          <w:sz w:val="28"/>
          <w:szCs w:val="28"/>
          <w:lang w:val="uk-UA"/>
        </w:rPr>
        <w:t xml:space="preserve"> </w:t>
      </w:r>
      <w:proofErr w:type="spellStart"/>
      <w:r w:rsidR="00687582" w:rsidRPr="00F748B4">
        <w:rPr>
          <w:sz w:val="28"/>
          <w:szCs w:val="28"/>
          <w:lang w:val="uk-UA"/>
        </w:rPr>
        <w:t>Freedom</w:t>
      </w:r>
      <w:proofErr w:type="spellEnd"/>
      <w:r w:rsidR="00687582" w:rsidRPr="00F748B4">
        <w:rPr>
          <w:sz w:val="28"/>
          <w:szCs w:val="28"/>
          <w:lang w:val="uk-UA"/>
        </w:rPr>
        <w:t xml:space="preserve"> </w:t>
      </w:r>
      <w:proofErr w:type="spellStart"/>
      <w:r w:rsidR="00687582" w:rsidRPr="00F748B4">
        <w:rPr>
          <w:sz w:val="28"/>
          <w:szCs w:val="28"/>
          <w:lang w:val="uk-UA"/>
        </w:rPr>
        <w:t>in</w:t>
      </w:r>
      <w:proofErr w:type="spellEnd"/>
      <w:r w:rsidR="00687582" w:rsidRPr="00F748B4">
        <w:rPr>
          <w:sz w:val="28"/>
          <w:szCs w:val="28"/>
          <w:lang w:val="uk-UA"/>
        </w:rPr>
        <w:t xml:space="preserve"> </w:t>
      </w:r>
      <w:proofErr w:type="spellStart"/>
      <w:r w:rsidR="00687582" w:rsidRPr="00F748B4">
        <w:rPr>
          <w:sz w:val="28"/>
          <w:szCs w:val="28"/>
          <w:lang w:val="uk-UA"/>
        </w:rPr>
        <w:t>French</w:t>
      </w:r>
      <w:proofErr w:type="spellEnd"/>
      <w:r w:rsidR="00687582" w:rsidRPr="00F748B4">
        <w:rPr>
          <w:sz w:val="28"/>
          <w:szCs w:val="28"/>
          <w:lang w:val="uk-UA"/>
        </w:rPr>
        <w:t xml:space="preserve"> </w:t>
      </w:r>
      <w:proofErr w:type="spellStart"/>
      <w:r w:rsidR="00687582" w:rsidRPr="00F748B4">
        <w:rPr>
          <w:sz w:val="28"/>
          <w:szCs w:val="28"/>
          <w:lang w:val="uk-UA"/>
        </w:rPr>
        <w:t>Theory</w:t>
      </w:r>
      <w:proofErr w:type="spellEnd"/>
      <w:r w:rsidR="00687582" w:rsidRPr="00F748B4">
        <w:rPr>
          <w:sz w:val="28"/>
          <w:szCs w:val="28"/>
          <w:lang w:val="uk-UA"/>
        </w:rPr>
        <w:t xml:space="preserve">. </w:t>
      </w:r>
      <w:proofErr w:type="spellStart"/>
      <w:r w:rsidR="00687582" w:rsidRPr="00F748B4">
        <w:rPr>
          <w:iCs/>
          <w:sz w:val="28"/>
          <w:szCs w:val="28"/>
          <w:lang w:val="uk-UA"/>
        </w:rPr>
        <w:t>Critical</w:t>
      </w:r>
      <w:proofErr w:type="spellEnd"/>
      <w:r w:rsidR="00687582" w:rsidRPr="00F748B4">
        <w:rPr>
          <w:iCs/>
          <w:sz w:val="28"/>
          <w:szCs w:val="28"/>
          <w:lang w:val="uk-UA"/>
        </w:rPr>
        <w:t xml:space="preserve"> </w:t>
      </w:r>
      <w:proofErr w:type="spellStart"/>
      <w:r w:rsidR="00687582" w:rsidRPr="00F748B4">
        <w:rPr>
          <w:iCs/>
          <w:sz w:val="28"/>
          <w:szCs w:val="28"/>
          <w:lang w:val="uk-UA"/>
        </w:rPr>
        <w:t>Horizons</w:t>
      </w:r>
      <w:proofErr w:type="spellEnd"/>
      <w:r w:rsidR="00687582" w:rsidRPr="00F748B4">
        <w:rPr>
          <w:iCs/>
          <w:sz w:val="28"/>
          <w:szCs w:val="28"/>
          <w:lang w:val="uk-UA"/>
        </w:rPr>
        <w:t xml:space="preserve"> </w:t>
      </w:r>
      <w:r w:rsidR="00687582" w:rsidRPr="00F748B4">
        <w:rPr>
          <w:sz w:val="28"/>
          <w:szCs w:val="28"/>
          <w:lang w:val="uk-UA"/>
        </w:rPr>
        <w:t>22 (3). DOI: </w:t>
      </w:r>
      <w:hyperlink r:id="rId10">
        <w:r w:rsidR="00687582" w:rsidRPr="00F748B4">
          <w:rPr>
            <w:rStyle w:val="-"/>
            <w:sz w:val="28"/>
            <w:szCs w:val="28"/>
            <w:lang w:val="uk-UA"/>
          </w:rPr>
          <w:t>10.1080/14409917.2021.1886668</w:t>
        </w:r>
      </w:hyperlink>
    </w:p>
    <w:p w:rsidR="00D8488C" w:rsidRPr="00F748B4" w:rsidRDefault="006D57B1" w:rsidP="00F748B4">
      <w:pPr>
        <w:shd w:val="clear" w:color="auto" w:fill="FFFFFF"/>
        <w:spacing w:after="0" w:line="240" w:lineRule="auto"/>
        <w:jc w:val="both"/>
        <w:rPr>
          <w:sz w:val="28"/>
          <w:szCs w:val="28"/>
          <w:lang w:val="uk-UA"/>
        </w:rPr>
      </w:pPr>
      <w:r>
        <w:rPr>
          <w:sz w:val="28"/>
          <w:szCs w:val="28"/>
          <w:lang w:val="en-US"/>
        </w:rPr>
        <w:t>6. </w:t>
      </w:r>
      <w:r w:rsidR="00D8488C" w:rsidRPr="00D8488C">
        <w:rPr>
          <w:sz w:val="28"/>
          <w:szCs w:val="28"/>
          <w:lang w:val="uk-UA"/>
        </w:rPr>
        <w:t>Нonneth A.</w:t>
      </w:r>
      <w:r w:rsidR="00D8488C">
        <w:rPr>
          <w:sz w:val="28"/>
          <w:szCs w:val="28"/>
          <w:lang w:val="uk-UA"/>
        </w:rPr>
        <w:t xml:space="preserve"> (</w:t>
      </w:r>
      <w:r w:rsidR="00D8488C" w:rsidRPr="00D8488C">
        <w:rPr>
          <w:sz w:val="28"/>
          <w:szCs w:val="28"/>
          <w:lang w:val="uk-UA"/>
        </w:rPr>
        <w:t>2013</w:t>
      </w:r>
      <w:r w:rsidR="00D8488C">
        <w:rPr>
          <w:sz w:val="28"/>
          <w:szCs w:val="28"/>
          <w:lang w:val="uk-UA"/>
        </w:rPr>
        <w:t>)</w:t>
      </w:r>
      <w:r w:rsidR="00D8488C" w:rsidRPr="00D8488C">
        <w:rPr>
          <w:i/>
          <w:sz w:val="28"/>
          <w:szCs w:val="28"/>
          <w:lang w:val="uk-UA"/>
        </w:rPr>
        <w:t xml:space="preserve"> </w:t>
      </w:r>
      <w:proofErr w:type="spellStart"/>
      <w:r w:rsidR="00D8488C" w:rsidRPr="00D8488C">
        <w:rPr>
          <w:sz w:val="28"/>
          <w:szCs w:val="28"/>
          <w:lang w:val="uk-UA"/>
        </w:rPr>
        <w:t>Das</w:t>
      </w:r>
      <w:proofErr w:type="spellEnd"/>
      <w:r w:rsidR="00D8488C" w:rsidRPr="00D8488C">
        <w:rPr>
          <w:sz w:val="28"/>
          <w:szCs w:val="28"/>
          <w:lang w:val="uk-UA"/>
        </w:rPr>
        <w:t xml:space="preserve"> </w:t>
      </w:r>
      <w:proofErr w:type="spellStart"/>
      <w:r w:rsidR="00D8488C" w:rsidRPr="00D8488C">
        <w:rPr>
          <w:sz w:val="28"/>
          <w:szCs w:val="28"/>
          <w:lang w:val="uk-UA"/>
        </w:rPr>
        <w:t>Recht</w:t>
      </w:r>
      <w:proofErr w:type="spellEnd"/>
      <w:r w:rsidR="00D8488C" w:rsidRPr="00D8488C">
        <w:rPr>
          <w:sz w:val="28"/>
          <w:szCs w:val="28"/>
          <w:lang w:val="uk-UA"/>
        </w:rPr>
        <w:t xml:space="preserve"> </w:t>
      </w:r>
      <w:proofErr w:type="spellStart"/>
      <w:r w:rsidR="00D8488C" w:rsidRPr="00D8488C">
        <w:rPr>
          <w:sz w:val="28"/>
          <w:szCs w:val="28"/>
          <w:lang w:val="uk-UA"/>
        </w:rPr>
        <w:t>der</w:t>
      </w:r>
      <w:proofErr w:type="spellEnd"/>
      <w:r w:rsidR="00D8488C" w:rsidRPr="00D8488C">
        <w:rPr>
          <w:sz w:val="28"/>
          <w:szCs w:val="28"/>
          <w:lang w:val="uk-UA"/>
        </w:rPr>
        <w:t xml:space="preserve"> </w:t>
      </w:r>
      <w:proofErr w:type="spellStart"/>
      <w:r w:rsidR="00D8488C" w:rsidRPr="00D8488C">
        <w:rPr>
          <w:sz w:val="28"/>
          <w:szCs w:val="28"/>
          <w:lang w:val="uk-UA"/>
        </w:rPr>
        <w:t>Freiheit</w:t>
      </w:r>
      <w:proofErr w:type="spellEnd"/>
      <w:r w:rsidR="00D8488C" w:rsidRPr="00D8488C">
        <w:rPr>
          <w:sz w:val="28"/>
          <w:szCs w:val="28"/>
          <w:lang w:val="uk-UA"/>
        </w:rPr>
        <w:t xml:space="preserve">. </w:t>
      </w:r>
      <w:proofErr w:type="spellStart"/>
      <w:r w:rsidR="00D8488C" w:rsidRPr="00D8488C">
        <w:rPr>
          <w:sz w:val="28"/>
          <w:szCs w:val="28"/>
          <w:lang w:val="uk-UA"/>
        </w:rPr>
        <w:t>Grundriss</w:t>
      </w:r>
      <w:proofErr w:type="spellEnd"/>
      <w:r w:rsidR="00D8488C" w:rsidRPr="00D8488C">
        <w:rPr>
          <w:sz w:val="28"/>
          <w:szCs w:val="28"/>
          <w:lang w:val="uk-UA"/>
        </w:rPr>
        <w:t xml:space="preserve"> </w:t>
      </w:r>
      <w:proofErr w:type="spellStart"/>
      <w:r w:rsidR="00D8488C" w:rsidRPr="00D8488C">
        <w:rPr>
          <w:sz w:val="28"/>
          <w:szCs w:val="28"/>
          <w:lang w:val="uk-UA"/>
        </w:rPr>
        <w:t>einer</w:t>
      </w:r>
      <w:proofErr w:type="spellEnd"/>
      <w:r w:rsidR="00D8488C" w:rsidRPr="00D8488C">
        <w:rPr>
          <w:sz w:val="28"/>
          <w:szCs w:val="28"/>
          <w:lang w:val="uk-UA"/>
        </w:rPr>
        <w:t xml:space="preserve"> </w:t>
      </w:r>
      <w:proofErr w:type="spellStart"/>
      <w:r w:rsidR="00D8488C" w:rsidRPr="00D8488C">
        <w:rPr>
          <w:sz w:val="28"/>
          <w:szCs w:val="28"/>
          <w:lang w:val="uk-UA"/>
        </w:rPr>
        <w:t>demokratischen</w:t>
      </w:r>
      <w:proofErr w:type="spellEnd"/>
      <w:r w:rsidR="00D8488C" w:rsidRPr="00D8488C">
        <w:rPr>
          <w:sz w:val="28"/>
          <w:szCs w:val="28"/>
          <w:lang w:val="uk-UA"/>
        </w:rPr>
        <w:t xml:space="preserve"> </w:t>
      </w:r>
      <w:proofErr w:type="spellStart"/>
      <w:r w:rsidR="00D8488C" w:rsidRPr="00D8488C">
        <w:rPr>
          <w:sz w:val="28"/>
          <w:szCs w:val="28"/>
          <w:lang w:val="uk-UA"/>
        </w:rPr>
        <w:t>Sittlichkeit</w:t>
      </w:r>
      <w:proofErr w:type="spellEnd"/>
      <w:r w:rsidR="00D8488C" w:rsidRPr="00D8488C">
        <w:rPr>
          <w:sz w:val="28"/>
          <w:szCs w:val="28"/>
          <w:lang w:val="uk-UA"/>
        </w:rPr>
        <w:t xml:space="preserve">. </w:t>
      </w:r>
      <w:proofErr w:type="spellStart"/>
      <w:r w:rsidR="00D8488C" w:rsidRPr="00D8488C">
        <w:rPr>
          <w:sz w:val="28"/>
          <w:szCs w:val="28"/>
          <w:lang w:val="uk-UA"/>
        </w:rPr>
        <w:t>Frankfurt</w:t>
      </w:r>
      <w:proofErr w:type="spellEnd"/>
      <w:r w:rsidR="00D8488C" w:rsidRPr="00D8488C">
        <w:rPr>
          <w:sz w:val="28"/>
          <w:szCs w:val="28"/>
          <w:lang w:val="uk-UA"/>
        </w:rPr>
        <w:t>/M. 628 S.</w:t>
      </w:r>
    </w:p>
    <w:p w:rsidR="00687582" w:rsidRPr="00F748B4" w:rsidRDefault="006D57B1" w:rsidP="00F748B4">
      <w:pPr>
        <w:spacing w:after="0" w:line="240" w:lineRule="auto"/>
        <w:jc w:val="both"/>
        <w:rPr>
          <w:sz w:val="28"/>
          <w:szCs w:val="28"/>
          <w:lang w:val="uk-UA"/>
        </w:rPr>
      </w:pPr>
      <w:r>
        <w:rPr>
          <w:sz w:val="28"/>
          <w:szCs w:val="28"/>
          <w:lang w:val="en-US"/>
        </w:rPr>
        <w:t>7. </w:t>
      </w:r>
      <w:r w:rsidR="00687582" w:rsidRPr="00F748B4">
        <w:rPr>
          <w:sz w:val="28"/>
          <w:szCs w:val="28"/>
          <w:lang w:val="uk-UA"/>
        </w:rPr>
        <w:t xml:space="preserve">Нonneth A. (2010). Das </w:t>
      </w:r>
      <w:proofErr w:type="spellStart"/>
      <w:r w:rsidR="00687582" w:rsidRPr="00F748B4">
        <w:rPr>
          <w:sz w:val="28"/>
          <w:szCs w:val="28"/>
          <w:lang w:val="uk-UA"/>
        </w:rPr>
        <w:t>Ich</w:t>
      </w:r>
      <w:proofErr w:type="spellEnd"/>
      <w:r w:rsidR="00687582" w:rsidRPr="00F748B4">
        <w:rPr>
          <w:sz w:val="28"/>
          <w:szCs w:val="28"/>
          <w:lang w:val="uk-UA"/>
        </w:rPr>
        <w:t xml:space="preserve"> </w:t>
      </w:r>
      <w:proofErr w:type="spellStart"/>
      <w:r w:rsidR="00687582" w:rsidRPr="00F748B4">
        <w:rPr>
          <w:sz w:val="28"/>
          <w:szCs w:val="28"/>
          <w:lang w:val="uk-UA"/>
        </w:rPr>
        <w:t>in</w:t>
      </w:r>
      <w:proofErr w:type="spellEnd"/>
      <w:r w:rsidR="00687582" w:rsidRPr="00F748B4">
        <w:rPr>
          <w:sz w:val="28"/>
          <w:szCs w:val="28"/>
          <w:lang w:val="uk-UA"/>
        </w:rPr>
        <w:t xml:space="preserve"> </w:t>
      </w:r>
      <w:proofErr w:type="spellStart"/>
      <w:r w:rsidR="00687582" w:rsidRPr="00F748B4">
        <w:rPr>
          <w:sz w:val="28"/>
          <w:szCs w:val="28"/>
          <w:lang w:val="uk-UA"/>
        </w:rPr>
        <w:t>Wir</w:t>
      </w:r>
      <w:proofErr w:type="spellEnd"/>
      <w:r w:rsidR="00687582" w:rsidRPr="00F748B4">
        <w:rPr>
          <w:sz w:val="28"/>
          <w:szCs w:val="28"/>
          <w:lang w:val="uk-UA"/>
        </w:rPr>
        <w:t xml:space="preserve">. </w:t>
      </w:r>
      <w:proofErr w:type="spellStart"/>
      <w:r w:rsidR="00687582" w:rsidRPr="00F748B4">
        <w:rPr>
          <w:sz w:val="28"/>
          <w:szCs w:val="28"/>
          <w:lang w:val="uk-UA"/>
        </w:rPr>
        <w:t>Studien</w:t>
      </w:r>
      <w:proofErr w:type="spellEnd"/>
      <w:r w:rsidR="00687582" w:rsidRPr="00F748B4">
        <w:rPr>
          <w:sz w:val="28"/>
          <w:szCs w:val="28"/>
          <w:lang w:val="uk-UA"/>
        </w:rPr>
        <w:t xml:space="preserve"> </w:t>
      </w:r>
      <w:proofErr w:type="spellStart"/>
      <w:r w:rsidR="00687582" w:rsidRPr="00F748B4">
        <w:rPr>
          <w:sz w:val="28"/>
          <w:szCs w:val="28"/>
          <w:lang w:val="uk-UA"/>
        </w:rPr>
        <w:t>zur</w:t>
      </w:r>
      <w:proofErr w:type="spellEnd"/>
      <w:r w:rsidR="00687582" w:rsidRPr="00F748B4">
        <w:rPr>
          <w:sz w:val="28"/>
          <w:szCs w:val="28"/>
          <w:lang w:val="uk-UA"/>
        </w:rPr>
        <w:t xml:space="preserve"> </w:t>
      </w:r>
      <w:proofErr w:type="spellStart"/>
      <w:r w:rsidR="00687582" w:rsidRPr="00F748B4">
        <w:rPr>
          <w:sz w:val="28"/>
          <w:szCs w:val="28"/>
          <w:lang w:val="uk-UA"/>
        </w:rPr>
        <w:t>Anerkennungstheorie</w:t>
      </w:r>
      <w:proofErr w:type="spellEnd"/>
      <w:r w:rsidR="00687582" w:rsidRPr="00F748B4">
        <w:rPr>
          <w:sz w:val="28"/>
          <w:szCs w:val="28"/>
          <w:lang w:val="uk-UA"/>
        </w:rPr>
        <w:t xml:space="preserve">. </w:t>
      </w:r>
      <w:proofErr w:type="spellStart"/>
      <w:r w:rsidR="00687582" w:rsidRPr="00F748B4">
        <w:rPr>
          <w:sz w:val="28"/>
          <w:szCs w:val="28"/>
          <w:lang w:val="uk-UA"/>
        </w:rPr>
        <w:t>B</w:t>
      </w:r>
      <w:r w:rsidR="00F748B4" w:rsidRPr="00F748B4">
        <w:rPr>
          <w:sz w:val="28"/>
          <w:szCs w:val="28"/>
          <w:lang w:val="uk-UA"/>
        </w:rPr>
        <w:t>erlin</w:t>
      </w:r>
      <w:proofErr w:type="spellEnd"/>
      <w:r w:rsidR="00F748B4" w:rsidRPr="00F748B4">
        <w:rPr>
          <w:sz w:val="28"/>
          <w:szCs w:val="28"/>
          <w:lang w:val="uk-UA"/>
        </w:rPr>
        <w:t xml:space="preserve">: </w:t>
      </w:r>
      <w:proofErr w:type="spellStart"/>
      <w:r w:rsidR="00F748B4" w:rsidRPr="00F748B4">
        <w:rPr>
          <w:sz w:val="28"/>
          <w:szCs w:val="28"/>
          <w:lang w:val="uk-UA"/>
        </w:rPr>
        <w:t>Suhrkamp</w:t>
      </w:r>
      <w:proofErr w:type="spellEnd"/>
      <w:r w:rsidR="00F748B4" w:rsidRPr="00F748B4">
        <w:rPr>
          <w:sz w:val="28"/>
          <w:szCs w:val="28"/>
          <w:lang w:val="uk-UA"/>
        </w:rPr>
        <w:t>.</w:t>
      </w:r>
    </w:p>
    <w:p w:rsidR="00687582" w:rsidRPr="00F748B4" w:rsidRDefault="006D57B1" w:rsidP="00F748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 w:val="28"/>
          <w:szCs w:val="28"/>
          <w:lang w:val="uk-UA"/>
        </w:rPr>
      </w:pPr>
      <w:proofErr w:type="gramStart"/>
      <w:r>
        <w:rPr>
          <w:sz w:val="28"/>
          <w:szCs w:val="28"/>
          <w:lang w:val="en-US"/>
        </w:rPr>
        <w:t>8. </w:t>
      </w:r>
      <w:r w:rsidR="00687582" w:rsidRPr="00F748B4">
        <w:rPr>
          <w:sz w:val="28"/>
          <w:szCs w:val="28"/>
          <w:lang w:val="uk-UA"/>
        </w:rPr>
        <w:t>Petherbridge D. (2021).</w:t>
      </w:r>
      <w:proofErr w:type="gramEnd"/>
      <w:r w:rsidR="00687582" w:rsidRPr="00F748B4">
        <w:rPr>
          <w:sz w:val="28"/>
          <w:szCs w:val="28"/>
          <w:lang w:val="uk-UA"/>
        </w:rPr>
        <w:t xml:space="preserve"> </w:t>
      </w:r>
      <w:proofErr w:type="spellStart"/>
      <w:r w:rsidR="00687582" w:rsidRPr="00F748B4">
        <w:rPr>
          <w:sz w:val="28"/>
          <w:szCs w:val="28"/>
          <w:lang w:val="uk-UA"/>
        </w:rPr>
        <w:t>Recognition</w:t>
      </w:r>
      <w:proofErr w:type="spellEnd"/>
      <w:r w:rsidR="00687582" w:rsidRPr="00F748B4">
        <w:rPr>
          <w:sz w:val="28"/>
          <w:szCs w:val="28"/>
          <w:lang w:val="uk-UA"/>
        </w:rPr>
        <w:t xml:space="preserve">, </w:t>
      </w:r>
      <w:proofErr w:type="spellStart"/>
      <w:r w:rsidR="00687582" w:rsidRPr="00F748B4">
        <w:rPr>
          <w:sz w:val="28"/>
          <w:szCs w:val="28"/>
          <w:lang w:val="uk-UA"/>
        </w:rPr>
        <w:t>Vulnerability</w:t>
      </w:r>
      <w:proofErr w:type="spellEnd"/>
      <w:r w:rsidR="00687582" w:rsidRPr="00F748B4">
        <w:rPr>
          <w:sz w:val="28"/>
          <w:szCs w:val="28"/>
          <w:lang w:val="uk-UA"/>
        </w:rPr>
        <w:t xml:space="preserve"> </w:t>
      </w:r>
      <w:proofErr w:type="spellStart"/>
      <w:r w:rsidR="00687582" w:rsidRPr="00F748B4">
        <w:rPr>
          <w:sz w:val="28"/>
          <w:szCs w:val="28"/>
          <w:lang w:val="uk-UA"/>
        </w:rPr>
        <w:t>and</w:t>
      </w:r>
      <w:proofErr w:type="spellEnd"/>
      <w:r w:rsidR="00687582" w:rsidRPr="00F748B4">
        <w:rPr>
          <w:sz w:val="28"/>
          <w:szCs w:val="28"/>
          <w:lang w:val="uk-UA"/>
        </w:rPr>
        <w:t xml:space="preserve"> </w:t>
      </w:r>
      <w:proofErr w:type="spellStart"/>
      <w:r w:rsidR="00687582" w:rsidRPr="00F748B4">
        <w:rPr>
          <w:sz w:val="28"/>
          <w:szCs w:val="28"/>
          <w:lang w:val="uk-UA"/>
        </w:rPr>
        <w:t>Trust</w:t>
      </w:r>
      <w:proofErr w:type="spellEnd"/>
      <w:r w:rsidR="00687582" w:rsidRPr="00F748B4">
        <w:rPr>
          <w:sz w:val="28"/>
          <w:szCs w:val="28"/>
          <w:lang w:val="uk-UA"/>
        </w:rPr>
        <w:t xml:space="preserve">. </w:t>
      </w:r>
      <w:proofErr w:type="spellStart"/>
      <w:r w:rsidR="00687582" w:rsidRPr="00F748B4">
        <w:rPr>
          <w:sz w:val="28"/>
          <w:szCs w:val="28"/>
          <w:lang w:val="uk-UA"/>
        </w:rPr>
        <w:t>International</w:t>
      </w:r>
      <w:proofErr w:type="spellEnd"/>
      <w:r w:rsidR="00687582" w:rsidRPr="00F748B4">
        <w:rPr>
          <w:sz w:val="28"/>
          <w:szCs w:val="28"/>
          <w:lang w:val="uk-UA"/>
        </w:rPr>
        <w:t xml:space="preserve"> </w:t>
      </w:r>
      <w:proofErr w:type="spellStart"/>
      <w:r w:rsidR="00687582" w:rsidRPr="00F748B4">
        <w:rPr>
          <w:sz w:val="28"/>
          <w:szCs w:val="28"/>
          <w:lang w:val="uk-UA"/>
        </w:rPr>
        <w:t>Journal</w:t>
      </w:r>
      <w:proofErr w:type="spellEnd"/>
      <w:r w:rsidR="00687582" w:rsidRPr="00F748B4">
        <w:rPr>
          <w:sz w:val="28"/>
          <w:szCs w:val="28"/>
          <w:lang w:val="uk-UA"/>
        </w:rPr>
        <w:t xml:space="preserve"> </w:t>
      </w:r>
      <w:proofErr w:type="spellStart"/>
      <w:r w:rsidR="00687582" w:rsidRPr="00F748B4">
        <w:rPr>
          <w:sz w:val="28"/>
          <w:szCs w:val="28"/>
          <w:lang w:val="uk-UA"/>
        </w:rPr>
        <w:t>of</w:t>
      </w:r>
      <w:proofErr w:type="spellEnd"/>
      <w:r w:rsidR="00687582" w:rsidRPr="00F748B4">
        <w:rPr>
          <w:sz w:val="28"/>
          <w:szCs w:val="28"/>
          <w:lang w:val="uk-UA"/>
        </w:rPr>
        <w:t xml:space="preserve"> </w:t>
      </w:r>
      <w:proofErr w:type="spellStart"/>
      <w:r w:rsidR="00687582" w:rsidRPr="00F748B4">
        <w:rPr>
          <w:sz w:val="28"/>
          <w:szCs w:val="28"/>
          <w:lang w:val="uk-UA"/>
        </w:rPr>
        <w:t>Philosophical</w:t>
      </w:r>
      <w:proofErr w:type="spellEnd"/>
      <w:r w:rsidR="00687582" w:rsidRPr="00F748B4">
        <w:rPr>
          <w:sz w:val="28"/>
          <w:szCs w:val="28"/>
          <w:lang w:val="uk-UA"/>
        </w:rPr>
        <w:t xml:space="preserve"> </w:t>
      </w:r>
      <w:proofErr w:type="spellStart"/>
      <w:r w:rsidR="00687582" w:rsidRPr="00F748B4">
        <w:rPr>
          <w:sz w:val="28"/>
          <w:szCs w:val="28"/>
          <w:lang w:val="uk-UA"/>
        </w:rPr>
        <w:t>Studies</w:t>
      </w:r>
      <w:proofErr w:type="spellEnd"/>
      <w:r w:rsidR="00687582" w:rsidRPr="00F748B4">
        <w:rPr>
          <w:sz w:val="28"/>
          <w:szCs w:val="28"/>
          <w:lang w:val="uk-UA"/>
        </w:rPr>
        <w:t xml:space="preserve">, </w:t>
      </w:r>
      <w:proofErr w:type="spellStart"/>
      <w:r w:rsidR="00687582" w:rsidRPr="00F748B4">
        <w:rPr>
          <w:sz w:val="28"/>
          <w:szCs w:val="28"/>
          <w:lang w:val="uk-UA"/>
        </w:rPr>
        <w:t>Volume</w:t>
      </w:r>
      <w:proofErr w:type="spellEnd"/>
      <w:r w:rsidR="00687582" w:rsidRPr="00F748B4">
        <w:rPr>
          <w:sz w:val="28"/>
          <w:szCs w:val="28"/>
          <w:lang w:val="uk-UA"/>
        </w:rPr>
        <w:t xml:space="preserve"> 29, </w:t>
      </w:r>
      <w:proofErr w:type="spellStart"/>
      <w:r w:rsidR="00687582" w:rsidRPr="00F748B4">
        <w:rPr>
          <w:sz w:val="28"/>
          <w:szCs w:val="28"/>
          <w:lang w:val="uk-UA"/>
        </w:rPr>
        <w:t>Issue</w:t>
      </w:r>
      <w:proofErr w:type="spellEnd"/>
      <w:r w:rsidR="00687582" w:rsidRPr="00F748B4">
        <w:rPr>
          <w:sz w:val="28"/>
          <w:szCs w:val="28"/>
          <w:lang w:val="uk-UA"/>
        </w:rPr>
        <w:t xml:space="preserve"> 1. DOI:</w:t>
      </w:r>
      <w:proofErr w:type="spellStart"/>
      <w:r w:rsidR="00687582" w:rsidRPr="00F748B4">
        <w:rPr>
          <w:color w:val="000000"/>
          <w:sz w:val="28"/>
          <w:szCs w:val="28"/>
          <w:lang w:val="uk-UA"/>
        </w:rPr>
        <w:t> </w:t>
      </w:r>
      <w:hyperlink r:id="rId11">
        <w:r w:rsidR="00687582" w:rsidRPr="00F748B4">
          <w:rPr>
            <w:rStyle w:val="-"/>
            <w:color w:val="0022CC"/>
            <w:sz w:val="28"/>
            <w:szCs w:val="28"/>
            <w:lang w:val="uk-UA"/>
          </w:rPr>
          <w:t>http</w:t>
        </w:r>
        <w:proofErr w:type="spellEnd"/>
        <w:r w:rsidR="00687582" w:rsidRPr="00F748B4">
          <w:rPr>
            <w:rStyle w:val="-"/>
            <w:color w:val="0022CC"/>
            <w:sz w:val="28"/>
            <w:szCs w:val="28"/>
            <w:lang w:val="uk-UA"/>
          </w:rPr>
          <w:t>s://doi.org/10.1080/09672559.2021.1885135</w:t>
        </w:r>
      </w:hyperlink>
      <w:r w:rsidR="00F748B4" w:rsidRPr="00F748B4">
        <w:rPr>
          <w:sz w:val="28"/>
          <w:szCs w:val="28"/>
          <w:lang w:val="uk-UA"/>
        </w:rPr>
        <w:t>.</w:t>
      </w:r>
    </w:p>
    <w:p w:rsidR="00687582" w:rsidRPr="00F748B4" w:rsidRDefault="006D57B1" w:rsidP="00F748B4">
      <w:pPr>
        <w:spacing w:after="0" w:line="240" w:lineRule="auto"/>
        <w:jc w:val="both"/>
        <w:rPr>
          <w:sz w:val="28"/>
          <w:szCs w:val="28"/>
          <w:lang w:val="uk-UA"/>
        </w:rPr>
      </w:pPr>
      <w:r>
        <w:rPr>
          <w:sz w:val="28"/>
          <w:szCs w:val="28"/>
          <w:lang w:val="en-US"/>
        </w:rPr>
        <w:t>9. </w:t>
      </w:r>
      <w:proofErr w:type="spellStart"/>
      <w:r w:rsidR="00687582" w:rsidRPr="00F748B4">
        <w:rPr>
          <w:sz w:val="28"/>
          <w:szCs w:val="28"/>
          <w:lang w:val="uk-UA"/>
        </w:rPr>
        <w:t>Re</w:t>
      </w:r>
      <w:proofErr w:type="spellEnd"/>
      <w:r w:rsidR="00687582" w:rsidRPr="00F748B4">
        <w:rPr>
          <w:sz w:val="28"/>
          <w:szCs w:val="28"/>
          <w:lang w:val="uk-UA"/>
        </w:rPr>
        <w:t xml:space="preserve">ntsch Th. (2000). </w:t>
      </w:r>
      <w:proofErr w:type="spellStart"/>
      <w:r w:rsidR="00687582" w:rsidRPr="00F748B4">
        <w:rPr>
          <w:sz w:val="28"/>
          <w:szCs w:val="28"/>
          <w:lang w:val="uk-UA"/>
        </w:rPr>
        <w:t>Negativität</w:t>
      </w:r>
      <w:proofErr w:type="spellEnd"/>
      <w:r w:rsidR="00687582" w:rsidRPr="00F748B4">
        <w:rPr>
          <w:sz w:val="28"/>
          <w:szCs w:val="28"/>
          <w:lang w:val="uk-UA"/>
        </w:rPr>
        <w:t xml:space="preserve"> </w:t>
      </w:r>
      <w:proofErr w:type="spellStart"/>
      <w:r w:rsidR="00687582" w:rsidRPr="00F748B4">
        <w:rPr>
          <w:sz w:val="28"/>
          <w:szCs w:val="28"/>
          <w:lang w:val="uk-UA"/>
        </w:rPr>
        <w:t>und</w:t>
      </w:r>
      <w:proofErr w:type="spellEnd"/>
      <w:r w:rsidR="00687582" w:rsidRPr="00F748B4">
        <w:rPr>
          <w:sz w:val="28"/>
          <w:szCs w:val="28"/>
          <w:lang w:val="uk-UA"/>
        </w:rPr>
        <w:t xml:space="preserve"> </w:t>
      </w:r>
      <w:proofErr w:type="spellStart"/>
      <w:r w:rsidR="00687582" w:rsidRPr="00F748B4">
        <w:rPr>
          <w:sz w:val="28"/>
          <w:szCs w:val="28"/>
          <w:lang w:val="uk-UA"/>
        </w:rPr>
        <w:t>praktische</w:t>
      </w:r>
      <w:proofErr w:type="spellEnd"/>
      <w:r w:rsidR="00687582" w:rsidRPr="00F748B4">
        <w:rPr>
          <w:sz w:val="28"/>
          <w:szCs w:val="28"/>
          <w:lang w:val="uk-UA"/>
        </w:rPr>
        <w:t xml:space="preserve"> </w:t>
      </w:r>
      <w:proofErr w:type="spellStart"/>
      <w:r w:rsidR="00687582" w:rsidRPr="00F748B4">
        <w:rPr>
          <w:sz w:val="28"/>
          <w:szCs w:val="28"/>
          <w:lang w:val="uk-UA"/>
        </w:rPr>
        <w:t>Vernunft</w:t>
      </w:r>
      <w:proofErr w:type="spellEnd"/>
      <w:r w:rsidR="00687582" w:rsidRPr="00F748B4">
        <w:rPr>
          <w:sz w:val="28"/>
          <w:szCs w:val="28"/>
          <w:lang w:val="uk-UA"/>
        </w:rPr>
        <w:t xml:space="preserve">. </w:t>
      </w:r>
      <w:proofErr w:type="spellStart"/>
      <w:r w:rsidR="00687582" w:rsidRPr="00F748B4">
        <w:rPr>
          <w:sz w:val="28"/>
          <w:szCs w:val="28"/>
          <w:lang w:val="uk-UA"/>
        </w:rPr>
        <w:t>Frankfurt</w:t>
      </w:r>
      <w:proofErr w:type="spellEnd"/>
      <w:r w:rsidR="00687582" w:rsidRPr="00F748B4">
        <w:rPr>
          <w:sz w:val="28"/>
          <w:szCs w:val="28"/>
          <w:lang w:val="uk-UA"/>
        </w:rPr>
        <w:t xml:space="preserve"> </w:t>
      </w:r>
      <w:proofErr w:type="spellStart"/>
      <w:r w:rsidR="00687582" w:rsidRPr="00F748B4">
        <w:rPr>
          <w:sz w:val="28"/>
          <w:szCs w:val="28"/>
          <w:lang w:val="uk-UA"/>
        </w:rPr>
        <w:t>am</w:t>
      </w:r>
      <w:proofErr w:type="spellEnd"/>
      <w:r w:rsidR="00687582" w:rsidRPr="00F748B4">
        <w:rPr>
          <w:sz w:val="28"/>
          <w:szCs w:val="28"/>
          <w:lang w:val="uk-UA"/>
        </w:rPr>
        <w:t xml:space="preserve"> </w:t>
      </w:r>
      <w:proofErr w:type="spellStart"/>
      <w:r w:rsidR="00687582" w:rsidRPr="00F748B4">
        <w:rPr>
          <w:sz w:val="28"/>
          <w:szCs w:val="28"/>
          <w:lang w:val="uk-UA"/>
        </w:rPr>
        <w:t>Main</w:t>
      </w:r>
      <w:proofErr w:type="spellEnd"/>
      <w:r w:rsidR="00687582" w:rsidRPr="00F748B4">
        <w:rPr>
          <w:sz w:val="28"/>
          <w:szCs w:val="28"/>
          <w:lang w:val="uk-UA"/>
        </w:rPr>
        <w:t xml:space="preserve">: </w:t>
      </w:r>
      <w:proofErr w:type="spellStart"/>
      <w:r w:rsidR="00687582" w:rsidRPr="00F748B4">
        <w:rPr>
          <w:sz w:val="28"/>
          <w:szCs w:val="28"/>
          <w:lang w:val="uk-UA"/>
        </w:rPr>
        <w:t>Suhrkamp</w:t>
      </w:r>
      <w:proofErr w:type="spellEnd"/>
      <w:r w:rsidR="00687582" w:rsidRPr="00F748B4">
        <w:rPr>
          <w:sz w:val="28"/>
          <w:szCs w:val="28"/>
          <w:lang w:val="uk-UA"/>
        </w:rPr>
        <w:t>. (</w:t>
      </w:r>
      <w:proofErr w:type="spellStart"/>
      <w:r w:rsidR="00687582" w:rsidRPr="00F748B4">
        <w:rPr>
          <w:sz w:val="28"/>
          <w:szCs w:val="28"/>
          <w:lang w:val="uk-UA"/>
        </w:rPr>
        <w:t>in</w:t>
      </w:r>
      <w:proofErr w:type="spellEnd"/>
      <w:r w:rsidR="00687582" w:rsidRPr="00F748B4">
        <w:rPr>
          <w:sz w:val="28"/>
          <w:szCs w:val="28"/>
          <w:lang w:val="uk-UA"/>
        </w:rPr>
        <w:t xml:space="preserve"> </w:t>
      </w:r>
      <w:proofErr w:type="spellStart"/>
      <w:r w:rsidR="00687582" w:rsidRPr="00F748B4">
        <w:rPr>
          <w:sz w:val="28"/>
          <w:szCs w:val="28"/>
          <w:lang w:val="uk-UA"/>
        </w:rPr>
        <w:t>German</w:t>
      </w:r>
      <w:proofErr w:type="spellEnd"/>
      <w:r w:rsidR="00687582" w:rsidRPr="00F748B4">
        <w:rPr>
          <w:sz w:val="28"/>
          <w:szCs w:val="28"/>
          <w:lang w:val="uk-UA"/>
        </w:rPr>
        <w:t>).</w:t>
      </w:r>
    </w:p>
    <w:p w:rsidR="00F748B4" w:rsidRDefault="006D57B1" w:rsidP="00F748B4">
      <w:pPr>
        <w:spacing w:after="0" w:line="240" w:lineRule="auto"/>
        <w:jc w:val="both"/>
        <w:rPr>
          <w:sz w:val="28"/>
          <w:szCs w:val="28"/>
          <w:lang w:val="uk-UA"/>
        </w:rPr>
      </w:pPr>
      <w:r>
        <w:rPr>
          <w:sz w:val="28"/>
          <w:szCs w:val="28"/>
          <w:lang w:val="en-US"/>
        </w:rPr>
        <w:t>10. </w:t>
      </w:r>
      <w:r w:rsidR="00F748B4" w:rsidRPr="00F748B4">
        <w:rPr>
          <w:sz w:val="28"/>
          <w:szCs w:val="28"/>
          <w:lang w:val="uk-UA"/>
        </w:rPr>
        <w:t xml:space="preserve">Sytnichenko L. (2019). </w:t>
      </w:r>
      <w:proofErr w:type="spellStart"/>
      <w:r w:rsidR="00F748B4" w:rsidRPr="00F748B4">
        <w:rPr>
          <w:sz w:val="28"/>
          <w:szCs w:val="28"/>
          <w:lang w:val="uk-UA"/>
        </w:rPr>
        <w:t>Contemporary</w:t>
      </w:r>
      <w:proofErr w:type="spellEnd"/>
      <w:r w:rsidR="00F748B4" w:rsidRPr="00F748B4">
        <w:rPr>
          <w:sz w:val="28"/>
          <w:szCs w:val="28"/>
          <w:lang w:val="uk-UA"/>
        </w:rPr>
        <w:t xml:space="preserve"> </w:t>
      </w:r>
      <w:proofErr w:type="spellStart"/>
      <w:r w:rsidR="00F748B4" w:rsidRPr="00F748B4">
        <w:rPr>
          <w:sz w:val="28"/>
          <w:szCs w:val="28"/>
          <w:lang w:val="uk-UA"/>
        </w:rPr>
        <w:t>recognition</w:t>
      </w:r>
      <w:proofErr w:type="spellEnd"/>
      <w:r w:rsidR="00F748B4" w:rsidRPr="00F748B4">
        <w:rPr>
          <w:sz w:val="28"/>
          <w:szCs w:val="28"/>
          <w:lang w:val="uk-UA"/>
        </w:rPr>
        <w:t xml:space="preserve"> </w:t>
      </w:r>
      <w:proofErr w:type="spellStart"/>
      <w:r w:rsidR="00F748B4" w:rsidRPr="00F748B4">
        <w:rPr>
          <w:sz w:val="28"/>
          <w:szCs w:val="28"/>
          <w:lang w:val="uk-UA"/>
        </w:rPr>
        <w:t>philosophy</w:t>
      </w:r>
      <w:proofErr w:type="spellEnd"/>
      <w:r w:rsidR="00F748B4" w:rsidRPr="00F748B4">
        <w:rPr>
          <w:sz w:val="28"/>
          <w:szCs w:val="28"/>
          <w:lang w:val="uk-UA"/>
        </w:rPr>
        <w:t>: "</w:t>
      </w:r>
      <w:proofErr w:type="spellStart"/>
      <w:r w:rsidR="00F748B4" w:rsidRPr="00F748B4">
        <w:rPr>
          <w:sz w:val="28"/>
          <w:szCs w:val="28"/>
          <w:lang w:val="uk-UA"/>
        </w:rPr>
        <w:t>communicative</w:t>
      </w:r>
      <w:proofErr w:type="spellEnd"/>
      <w:r w:rsidR="00F748B4" w:rsidRPr="00F748B4">
        <w:rPr>
          <w:sz w:val="28"/>
          <w:szCs w:val="28"/>
          <w:lang w:val="uk-UA"/>
        </w:rPr>
        <w:t xml:space="preserve"> </w:t>
      </w:r>
      <w:proofErr w:type="spellStart"/>
      <w:r w:rsidR="00F748B4" w:rsidRPr="00F748B4">
        <w:rPr>
          <w:sz w:val="28"/>
          <w:szCs w:val="28"/>
          <w:lang w:val="uk-UA"/>
        </w:rPr>
        <w:t>utopia</w:t>
      </w:r>
      <w:proofErr w:type="spellEnd"/>
      <w:r w:rsidR="00F748B4" w:rsidRPr="00F748B4">
        <w:rPr>
          <w:sz w:val="28"/>
          <w:szCs w:val="28"/>
          <w:lang w:val="uk-UA"/>
        </w:rPr>
        <w:t xml:space="preserve">" </w:t>
      </w:r>
      <w:proofErr w:type="spellStart"/>
      <w:r w:rsidR="00F748B4" w:rsidRPr="00F748B4">
        <w:rPr>
          <w:sz w:val="28"/>
          <w:szCs w:val="28"/>
          <w:lang w:val="uk-UA"/>
        </w:rPr>
        <w:t>or</w:t>
      </w:r>
      <w:proofErr w:type="spellEnd"/>
      <w:r w:rsidR="00F748B4" w:rsidRPr="00F748B4">
        <w:rPr>
          <w:sz w:val="28"/>
          <w:szCs w:val="28"/>
          <w:lang w:val="uk-UA"/>
        </w:rPr>
        <w:t xml:space="preserve"> a </w:t>
      </w:r>
      <w:proofErr w:type="spellStart"/>
      <w:r w:rsidR="00F748B4" w:rsidRPr="00F748B4">
        <w:rPr>
          <w:sz w:val="28"/>
          <w:szCs w:val="28"/>
          <w:lang w:val="uk-UA"/>
        </w:rPr>
        <w:t>real</w:t>
      </w:r>
      <w:proofErr w:type="spellEnd"/>
      <w:r w:rsidR="00F748B4" w:rsidRPr="00F748B4">
        <w:rPr>
          <w:sz w:val="28"/>
          <w:szCs w:val="28"/>
          <w:lang w:val="uk-UA"/>
        </w:rPr>
        <w:t xml:space="preserve"> </w:t>
      </w:r>
      <w:proofErr w:type="spellStart"/>
      <w:r w:rsidR="00F748B4" w:rsidRPr="00F748B4">
        <w:rPr>
          <w:sz w:val="28"/>
          <w:szCs w:val="28"/>
          <w:lang w:val="uk-UA"/>
        </w:rPr>
        <w:t>social</w:t>
      </w:r>
      <w:proofErr w:type="spellEnd"/>
      <w:r w:rsidR="00F748B4" w:rsidRPr="00F748B4">
        <w:rPr>
          <w:sz w:val="28"/>
          <w:szCs w:val="28"/>
          <w:lang w:val="uk-UA"/>
        </w:rPr>
        <w:t xml:space="preserve"> </w:t>
      </w:r>
      <w:proofErr w:type="spellStart"/>
      <w:r w:rsidR="00F748B4" w:rsidRPr="00F748B4">
        <w:rPr>
          <w:sz w:val="28"/>
          <w:szCs w:val="28"/>
          <w:lang w:val="uk-UA"/>
        </w:rPr>
        <w:t>project</w:t>
      </w:r>
      <w:proofErr w:type="spellEnd"/>
      <w:r w:rsidR="00F748B4" w:rsidRPr="00F748B4">
        <w:rPr>
          <w:sz w:val="28"/>
          <w:szCs w:val="28"/>
          <w:lang w:val="uk-UA"/>
        </w:rPr>
        <w:t xml:space="preserve">?. </w:t>
      </w:r>
      <w:proofErr w:type="spellStart"/>
      <w:r w:rsidR="00F748B4" w:rsidRPr="00F748B4">
        <w:rPr>
          <w:sz w:val="28"/>
          <w:szCs w:val="28"/>
          <w:lang w:val="uk-UA"/>
        </w:rPr>
        <w:t>Multiversum</w:t>
      </w:r>
      <w:proofErr w:type="spellEnd"/>
      <w:r w:rsidR="00F748B4" w:rsidRPr="00F748B4">
        <w:rPr>
          <w:sz w:val="28"/>
          <w:szCs w:val="28"/>
          <w:lang w:val="uk-UA"/>
        </w:rPr>
        <w:t xml:space="preserve">. </w:t>
      </w:r>
      <w:proofErr w:type="spellStart"/>
      <w:r w:rsidR="00F748B4" w:rsidRPr="00F748B4">
        <w:rPr>
          <w:sz w:val="28"/>
          <w:szCs w:val="28"/>
          <w:lang w:val="uk-UA"/>
        </w:rPr>
        <w:t>Philosophical</w:t>
      </w:r>
      <w:proofErr w:type="spellEnd"/>
      <w:r w:rsidR="00F748B4" w:rsidRPr="00F748B4">
        <w:rPr>
          <w:sz w:val="28"/>
          <w:szCs w:val="28"/>
          <w:lang w:val="uk-UA"/>
        </w:rPr>
        <w:t xml:space="preserve"> </w:t>
      </w:r>
      <w:proofErr w:type="spellStart"/>
      <w:r w:rsidR="00F748B4" w:rsidRPr="00F748B4">
        <w:rPr>
          <w:sz w:val="28"/>
          <w:szCs w:val="28"/>
          <w:lang w:val="uk-UA"/>
        </w:rPr>
        <w:t>almanac</w:t>
      </w:r>
      <w:proofErr w:type="spellEnd"/>
      <w:r w:rsidR="00F748B4" w:rsidRPr="00F748B4">
        <w:rPr>
          <w:sz w:val="28"/>
          <w:szCs w:val="28"/>
          <w:lang w:val="uk-UA"/>
        </w:rPr>
        <w:t>, №3-4, Р. 13-31.</w:t>
      </w:r>
    </w:p>
    <w:p w:rsidR="00AF4B96" w:rsidRPr="00D93CAD" w:rsidRDefault="006D57B1" w:rsidP="00F748B4">
      <w:pPr>
        <w:spacing w:after="0" w:line="240" w:lineRule="auto"/>
        <w:jc w:val="both"/>
        <w:rPr>
          <w:sz w:val="28"/>
          <w:szCs w:val="28"/>
          <w:lang w:val="uk-UA"/>
        </w:rPr>
      </w:pPr>
      <w:bookmarkStart w:id="1" w:name="_Ref223682706"/>
      <w:r>
        <w:rPr>
          <w:sz w:val="28"/>
          <w:szCs w:val="28"/>
          <w:lang w:val="en-US"/>
        </w:rPr>
        <w:t>11. </w:t>
      </w:r>
      <w:r w:rsidR="00AF4B96" w:rsidRPr="00D93CAD">
        <w:rPr>
          <w:sz w:val="28"/>
          <w:szCs w:val="28"/>
          <w:lang w:val="uk-UA"/>
        </w:rPr>
        <w:t>Taylor C. (</w:t>
      </w:r>
      <w:r w:rsidR="00AF4B96" w:rsidRPr="00D93CAD">
        <w:rPr>
          <w:sz w:val="28"/>
          <w:szCs w:val="28"/>
          <w:lang w:val="uk-UA"/>
        </w:rPr>
        <w:t>2002</w:t>
      </w:r>
      <w:r w:rsidR="00AF4B96" w:rsidRPr="00D93CAD">
        <w:rPr>
          <w:sz w:val="28"/>
          <w:szCs w:val="28"/>
          <w:lang w:val="uk-UA"/>
        </w:rPr>
        <w:t>)</w:t>
      </w:r>
      <w:r w:rsidR="00D93CAD" w:rsidRPr="00D93CAD">
        <w:rPr>
          <w:iCs/>
          <w:sz w:val="28"/>
          <w:szCs w:val="28"/>
          <w:lang w:val="uk-UA" w:bidi="en-US"/>
        </w:rPr>
        <w:t> </w:t>
      </w:r>
      <w:proofErr w:type="spellStart"/>
      <w:r w:rsidR="00D93CAD" w:rsidRPr="00D93CAD">
        <w:rPr>
          <w:iCs/>
          <w:sz w:val="28"/>
          <w:szCs w:val="28"/>
          <w:lang w:val="uk-UA"/>
        </w:rPr>
        <w:t>Ethi</w:t>
      </w:r>
      <w:proofErr w:type="spellEnd"/>
      <w:r w:rsidR="00D93CAD" w:rsidRPr="00D93CAD">
        <w:rPr>
          <w:iCs/>
          <w:sz w:val="28"/>
          <w:szCs w:val="28"/>
          <w:lang w:val="uk-UA"/>
        </w:rPr>
        <w:t xml:space="preserve">cs </w:t>
      </w:r>
      <w:proofErr w:type="spellStart"/>
      <w:r w:rsidR="00D93CAD" w:rsidRPr="00D93CAD">
        <w:rPr>
          <w:iCs/>
          <w:sz w:val="28"/>
          <w:szCs w:val="28"/>
          <w:lang w:val="uk-UA"/>
        </w:rPr>
        <w:t>of</w:t>
      </w:r>
      <w:proofErr w:type="spellEnd"/>
      <w:r w:rsidR="00D93CAD" w:rsidRPr="00D93CAD">
        <w:rPr>
          <w:iCs/>
          <w:sz w:val="28"/>
          <w:szCs w:val="28"/>
          <w:lang w:val="uk-UA"/>
        </w:rPr>
        <w:t xml:space="preserve"> </w:t>
      </w:r>
      <w:proofErr w:type="spellStart"/>
      <w:r w:rsidR="00D93CAD" w:rsidRPr="00D93CAD">
        <w:rPr>
          <w:iCs/>
          <w:sz w:val="28"/>
          <w:szCs w:val="28"/>
          <w:lang w:val="uk-UA"/>
        </w:rPr>
        <w:t>authenticity</w:t>
      </w:r>
      <w:proofErr w:type="spellEnd"/>
      <w:r w:rsidR="00D93CAD" w:rsidRPr="00D93CAD">
        <w:rPr>
          <w:iCs/>
          <w:sz w:val="28"/>
          <w:szCs w:val="28"/>
          <w:lang w:val="uk-UA"/>
        </w:rPr>
        <w:t xml:space="preserve">. </w:t>
      </w:r>
      <w:proofErr w:type="spellStart"/>
      <w:r w:rsidR="00D93CAD" w:rsidRPr="00D93CAD">
        <w:rPr>
          <w:iCs/>
          <w:sz w:val="28"/>
          <w:szCs w:val="28"/>
          <w:lang w:val="uk-UA"/>
        </w:rPr>
        <w:t>Кyiv</w:t>
      </w:r>
      <w:proofErr w:type="spellEnd"/>
      <w:r w:rsidR="00D93CAD" w:rsidRPr="00D93CAD">
        <w:rPr>
          <w:iCs/>
          <w:sz w:val="28"/>
          <w:szCs w:val="28"/>
          <w:lang w:val="uk-UA"/>
        </w:rPr>
        <w:t xml:space="preserve">: </w:t>
      </w:r>
      <w:proofErr w:type="spellStart"/>
      <w:r w:rsidR="00D93CAD" w:rsidRPr="00D93CAD">
        <w:rPr>
          <w:iCs/>
          <w:sz w:val="28"/>
          <w:szCs w:val="28"/>
          <w:lang w:val="uk-UA"/>
        </w:rPr>
        <w:t>Dukh</w:t>
      </w:r>
      <w:proofErr w:type="spellEnd"/>
      <w:r w:rsidR="00D93CAD" w:rsidRPr="00D93CAD">
        <w:rPr>
          <w:iCs/>
          <w:sz w:val="28"/>
          <w:szCs w:val="28"/>
          <w:lang w:val="uk-UA"/>
        </w:rPr>
        <w:t xml:space="preserve"> i </w:t>
      </w:r>
      <w:proofErr w:type="spellStart"/>
      <w:r w:rsidR="00D93CAD" w:rsidRPr="00D93CAD">
        <w:rPr>
          <w:iCs/>
          <w:sz w:val="28"/>
          <w:szCs w:val="28"/>
          <w:lang w:val="uk-UA"/>
        </w:rPr>
        <w:t>litera</w:t>
      </w:r>
      <w:proofErr w:type="spellEnd"/>
      <w:r w:rsidR="00D93CAD" w:rsidRPr="00D93CAD">
        <w:rPr>
          <w:iCs/>
          <w:sz w:val="28"/>
          <w:szCs w:val="28"/>
          <w:lang w:val="uk-UA"/>
        </w:rPr>
        <w:t xml:space="preserve">. </w:t>
      </w:r>
      <w:r w:rsidR="00AF4B96" w:rsidRPr="00D93CAD">
        <w:rPr>
          <w:sz w:val="28"/>
          <w:szCs w:val="28"/>
          <w:lang w:val="uk-UA"/>
        </w:rPr>
        <w:t xml:space="preserve">128 </w:t>
      </w:r>
      <w:r w:rsidR="00D93CAD" w:rsidRPr="00D93CAD">
        <w:rPr>
          <w:sz w:val="28"/>
          <w:szCs w:val="28"/>
          <w:lang w:val="uk-UA"/>
        </w:rPr>
        <w:t>р</w:t>
      </w:r>
      <w:r w:rsidR="00AF4B96" w:rsidRPr="00D93CAD">
        <w:rPr>
          <w:sz w:val="28"/>
          <w:szCs w:val="28"/>
          <w:lang w:val="uk-UA"/>
        </w:rPr>
        <w:t>.</w:t>
      </w:r>
    </w:p>
    <w:p w:rsidR="00D8488C" w:rsidRPr="00F748B4" w:rsidRDefault="006D57B1" w:rsidP="00F748B4">
      <w:pPr>
        <w:spacing w:after="0" w:line="240" w:lineRule="auto"/>
        <w:jc w:val="both"/>
        <w:rPr>
          <w:sz w:val="28"/>
          <w:szCs w:val="28"/>
          <w:lang w:val="uk-UA"/>
        </w:rPr>
      </w:pPr>
      <w:r>
        <w:rPr>
          <w:sz w:val="28"/>
          <w:szCs w:val="28"/>
          <w:lang w:val="en-US"/>
        </w:rPr>
        <w:t>12. </w:t>
      </w:r>
      <w:r w:rsidR="00D8488C" w:rsidRPr="00D8488C">
        <w:rPr>
          <w:sz w:val="28"/>
          <w:szCs w:val="28"/>
          <w:lang w:val="uk-UA"/>
        </w:rPr>
        <w:t xml:space="preserve">Taylor C. </w:t>
      </w:r>
      <w:r w:rsidR="00D8488C">
        <w:rPr>
          <w:sz w:val="28"/>
          <w:szCs w:val="28"/>
          <w:lang w:val="uk-UA"/>
        </w:rPr>
        <w:t>(</w:t>
      </w:r>
      <w:r w:rsidR="00D8488C" w:rsidRPr="00D8488C">
        <w:rPr>
          <w:sz w:val="28"/>
          <w:szCs w:val="28"/>
          <w:lang w:val="uk-UA"/>
        </w:rPr>
        <w:t>1993</w:t>
      </w:r>
      <w:r w:rsidR="00D8488C">
        <w:rPr>
          <w:sz w:val="28"/>
          <w:szCs w:val="28"/>
          <w:lang w:val="uk-UA"/>
        </w:rPr>
        <w:t xml:space="preserve">) </w:t>
      </w:r>
      <w:bookmarkEnd w:id="1"/>
      <w:proofErr w:type="spellStart"/>
      <w:proofErr w:type="gramStart"/>
      <w:r w:rsidR="00D8488C" w:rsidRPr="00D8488C">
        <w:rPr>
          <w:sz w:val="28"/>
          <w:szCs w:val="28"/>
          <w:lang w:val="uk-UA"/>
        </w:rPr>
        <w:t>The</w:t>
      </w:r>
      <w:proofErr w:type="spellEnd"/>
      <w:proofErr w:type="gramEnd"/>
      <w:r w:rsidR="00D8488C" w:rsidRPr="00D8488C">
        <w:rPr>
          <w:sz w:val="28"/>
          <w:szCs w:val="28"/>
          <w:lang w:val="uk-UA"/>
        </w:rPr>
        <w:t xml:space="preserve"> </w:t>
      </w:r>
      <w:proofErr w:type="spellStart"/>
      <w:r w:rsidR="00D8488C" w:rsidRPr="00D8488C">
        <w:rPr>
          <w:sz w:val="28"/>
          <w:szCs w:val="28"/>
          <w:lang w:val="uk-UA"/>
        </w:rPr>
        <w:t>Politics</w:t>
      </w:r>
      <w:proofErr w:type="spellEnd"/>
      <w:r w:rsidR="00D8488C" w:rsidRPr="00D8488C">
        <w:rPr>
          <w:sz w:val="28"/>
          <w:szCs w:val="28"/>
          <w:lang w:val="uk-UA"/>
        </w:rPr>
        <w:t xml:space="preserve"> </w:t>
      </w:r>
      <w:proofErr w:type="spellStart"/>
      <w:r w:rsidR="00D8488C" w:rsidRPr="00D8488C">
        <w:rPr>
          <w:sz w:val="28"/>
          <w:szCs w:val="28"/>
          <w:lang w:val="uk-UA"/>
        </w:rPr>
        <w:t>of</w:t>
      </w:r>
      <w:proofErr w:type="spellEnd"/>
      <w:r w:rsidR="00D8488C" w:rsidRPr="00D8488C">
        <w:rPr>
          <w:sz w:val="28"/>
          <w:szCs w:val="28"/>
          <w:lang w:val="uk-UA"/>
        </w:rPr>
        <w:t xml:space="preserve"> </w:t>
      </w:r>
      <w:proofErr w:type="spellStart"/>
      <w:r w:rsidR="00D8488C" w:rsidRPr="00D8488C">
        <w:rPr>
          <w:sz w:val="28"/>
          <w:szCs w:val="28"/>
          <w:lang w:val="uk-UA"/>
        </w:rPr>
        <w:t>Recognition</w:t>
      </w:r>
      <w:proofErr w:type="spellEnd"/>
      <w:r w:rsidR="00D8488C" w:rsidRPr="00D8488C">
        <w:rPr>
          <w:sz w:val="28"/>
          <w:szCs w:val="28"/>
          <w:lang w:val="uk-UA"/>
        </w:rPr>
        <w:t xml:space="preserve"> // </w:t>
      </w:r>
      <w:proofErr w:type="spellStart"/>
      <w:r w:rsidR="00D8488C" w:rsidRPr="00D8488C">
        <w:rPr>
          <w:sz w:val="28"/>
          <w:szCs w:val="28"/>
          <w:lang w:val="uk-UA"/>
        </w:rPr>
        <w:t>Multiculturalism</w:t>
      </w:r>
      <w:proofErr w:type="spellEnd"/>
      <w:r w:rsidR="00D8488C" w:rsidRPr="00D8488C">
        <w:rPr>
          <w:sz w:val="28"/>
          <w:szCs w:val="28"/>
          <w:lang w:val="uk-UA"/>
        </w:rPr>
        <w:t xml:space="preserve"> </w:t>
      </w:r>
      <w:proofErr w:type="spellStart"/>
      <w:r w:rsidR="00D8488C" w:rsidRPr="00D8488C">
        <w:rPr>
          <w:sz w:val="28"/>
          <w:szCs w:val="28"/>
          <w:lang w:val="uk-UA"/>
        </w:rPr>
        <w:t>and</w:t>
      </w:r>
      <w:proofErr w:type="spellEnd"/>
      <w:r w:rsidR="00D8488C" w:rsidRPr="00D8488C">
        <w:rPr>
          <w:sz w:val="28"/>
          <w:szCs w:val="28"/>
          <w:lang w:val="uk-UA"/>
        </w:rPr>
        <w:t xml:space="preserve"> «</w:t>
      </w:r>
      <w:proofErr w:type="spellStart"/>
      <w:r w:rsidR="00D8488C" w:rsidRPr="00D8488C">
        <w:rPr>
          <w:sz w:val="28"/>
          <w:szCs w:val="28"/>
          <w:lang w:val="uk-UA"/>
        </w:rPr>
        <w:t>The</w:t>
      </w:r>
      <w:proofErr w:type="spellEnd"/>
      <w:r w:rsidR="00D8488C" w:rsidRPr="00D8488C">
        <w:rPr>
          <w:sz w:val="28"/>
          <w:szCs w:val="28"/>
          <w:lang w:val="uk-UA"/>
        </w:rPr>
        <w:t xml:space="preserve"> </w:t>
      </w:r>
      <w:proofErr w:type="spellStart"/>
      <w:r w:rsidR="00D8488C" w:rsidRPr="00D8488C">
        <w:rPr>
          <w:sz w:val="28"/>
          <w:szCs w:val="28"/>
          <w:lang w:val="uk-UA"/>
        </w:rPr>
        <w:t>Politics</w:t>
      </w:r>
      <w:proofErr w:type="spellEnd"/>
      <w:r w:rsidR="00D8488C" w:rsidRPr="00D8488C">
        <w:rPr>
          <w:sz w:val="28"/>
          <w:szCs w:val="28"/>
          <w:lang w:val="uk-UA"/>
        </w:rPr>
        <w:t xml:space="preserve"> </w:t>
      </w:r>
      <w:proofErr w:type="spellStart"/>
      <w:r w:rsidR="00D8488C" w:rsidRPr="00D8488C">
        <w:rPr>
          <w:sz w:val="28"/>
          <w:szCs w:val="28"/>
          <w:lang w:val="uk-UA"/>
        </w:rPr>
        <w:t>of</w:t>
      </w:r>
      <w:proofErr w:type="spellEnd"/>
      <w:r w:rsidR="00D8488C" w:rsidRPr="00D8488C">
        <w:rPr>
          <w:sz w:val="28"/>
          <w:szCs w:val="28"/>
          <w:lang w:val="uk-UA"/>
        </w:rPr>
        <w:t xml:space="preserve"> </w:t>
      </w:r>
      <w:proofErr w:type="spellStart"/>
      <w:r w:rsidR="00D8488C" w:rsidRPr="00D8488C">
        <w:rPr>
          <w:sz w:val="28"/>
          <w:szCs w:val="28"/>
          <w:lang w:val="uk-UA"/>
        </w:rPr>
        <w:t>Recognition</w:t>
      </w:r>
      <w:proofErr w:type="spellEnd"/>
      <w:r w:rsidR="00D8488C" w:rsidRPr="00D8488C">
        <w:rPr>
          <w:sz w:val="28"/>
          <w:szCs w:val="28"/>
          <w:lang w:val="uk-UA"/>
        </w:rPr>
        <w:t xml:space="preserve">». </w:t>
      </w:r>
      <w:proofErr w:type="spellStart"/>
      <w:r w:rsidR="00D8488C" w:rsidRPr="00D8488C">
        <w:rPr>
          <w:sz w:val="28"/>
          <w:szCs w:val="28"/>
          <w:lang w:val="uk-UA"/>
        </w:rPr>
        <w:t>New</w:t>
      </w:r>
      <w:proofErr w:type="spellEnd"/>
      <w:r w:rsidR="00D8488C" w:rsidRPr="00D8488C">
        <w:rPr>
          <w:sz w:val="28"/>
          <w:szCs w:val="28"/>
          <w:lang w:val="uk-UA"/>
        </w:rPr>
        <w:t xml:space="preserve"> </w:t>
      </w:r>
      <w:proofErr w:type="spellStart"/>
      <w:r w:rsidR="00D8488C" w:rsidRPr="00D8488C">
        <w:rPr>
          <w:sz w:val="28"/>
          <w:szCs w:val="28"/>
          <w:lang w:val="uk-UA"/>
        </w:rPr>
        <w:t>Haven</w:t>
      </w:r>
      <w:proofErr w:type="spellEnd"/>
      <w:r w:rsidR="00D8488C" w:rsidRPr="00D8488C">
        <w:rPr>
          <w:sz w:val="28"/>
          <w:szCs w:val="28"/>
          <w:lang w:val="uk-UA"/>
        </w:rPr>
        <w:t xml:space="preserve">: </w:t>
      </w:r>
      <w:proofErr w:type="spellStart"/>
      <w:r w:rsidR="00D8488C" w:rsidRPr="00D8488C">
        <w:rPr>
          <w:sz w:val="28"/>
          <w:szCs w:val="28"/>
          <w:lang w:val="uk-UA"/>
        </w:rPr>
        <w:t>Yale</w:t>
      </w:r>
      <w:proofErr w:type="spellEnd"/>
      <w:r w:rsidR="00D8488C" w:rsidRPr="00D8488C">
        <w:rPr>
          <w:sz w:val="28"/>
          <w:szCs w:val="28"/>
          <w:lang w:val="uk-UA"/>
        </w:rPr>
        <w:t xml:space="preserve"> </w:t>
      </w:r>
      <w:proofErr w:type="spellStart"/>
      <w:r w:rsidR="00D8488C" w:rsidRPr="00D8488C">
        <w:rPr>
          <w:sz w:val="28"/>
          <w:szCs w:val="28"/>
          <w:lang w:val="uk-UA"/>
        </w:rPr>
        <w:t>University</w:t>
      </w:r>
      <w:proofErr w:type="spellEnd"/>
      <w:r w:rsidR="00D8488C" w:rsidRPr="00D8488C">
        <w:rPr>
          <w:sz w:val="28"/>
          <w:szCs w:val="28"/>
          <w:lang w:val="uk-UA"/>
        </w:rPr>
        <w:t xml:space="preserve"> </w:t>
      </w:r>
      <w:proofErr w:type="spellStart"/>
      <w:r w:rsidR="00D8488C" w:rsidRPr="00D8488C">
        <w:rPr>
          <w:sz w:val="28"/>
          <w:szCs w:val="28"/>
          <w:lang w:val="uk-UA"/>
        </w:rPr>
        <w:t>Press</w:t>
      </w:r>
      <w:proofErr w:type="spellEnd"/>
      <w:r w:rsidR="00D8488C" w:rsidRPr="00D8488C">
        <w:rPr>
          <w:sz w:val="28"/>
          <w:szCs w:val="28"/>
          <w:lang w:val="uk-UA"/>
        </w:rPr>
        <w:t>. P.25-73.</w:t>
      </w:r>
    </w:p>
    <w:p w:rsidR="00687582" w:rsidRPr="00F748B4" w:rsidRDefault="006D57B1" w:rsidP="00F748B4">
      <w:pPr>
        <w:spacing w:after="0" w:line="240" w:lineRule="auto"/>
        <w:jc w:val="both"/>
        <w:rPr>
          <w:sz w:val="28"/>
          <w:szCs w:val="28"/>
          <w:lang w:val="uk-UA"/>
        </w:rPr>
      </w:pPr>
      <w:r>
        <w:rPr>
          <w:sz w:val="28"/>
          <w:szCs w:val="28"/>
          <w:lang w:val="en-US"/>
        </w:rPr>
        <w:t>13. </w:t>
      </w:r>
      <w:r w:rsidR="00687582" w:rsidRPr="00F748B4">
        <w:rPr>
          <w:sz w:val="28"/>
          <w:szCs w:val="28"/>
          <w:lang w:val="uk-UA"/>
        </w:rPr>
        <w:t xml:space="preserve">Tugendhat E. (2006). </w:t>
      </w:r>
      <w:proofErr w:type="spellStart"/>
      <w:r w:rsidR="00687582" w:rsidRPr="00F748B4">
        <w:rPr>
          <w:sz w:val="28"/>
          <w:szCs w:val="28"/>
          <w:lang w:val="uk-UA"/>
        </w:rPr>
        <w:t>Das</w:t>
      </w:r>
      <w:proofErr w:type="spellEnd"/>
      <w:r w:rsidR="00687582" w:rsidRPr="00F748B4">
        <w:rPr>
          <w:sz w:val="28"/>
          <w:szCs w:val="28"/>
          <w:lang w:val="uk-UA"/>
        </w:rPr>
        <w:t xml:space="preserve"> </w:t>
      </w:r>
      <w:proofErr w:type="spellStart"/>
      <w:r w:rsidR="00687582" w:rsidRPr="00F748B4">
        <w:rPr>
          <w:sz w:val="28"/>
          <w:szCs w:val="28"/>
          <w:lang w:val="uk-UA"/>
        </w:rPr>
        <w:t>Problem</w:t>
      </w:r>
      <w:proofErr w:type="spellEnd"/>
      <w:r w:rsidR="00687582" w:rsidRPr="00F748B4">
        <w:rPr>
          <w:sz w:val="28"/>
          <w:szCs w:val="28"/>
          <w:lang w:val="uk-UA"/>
        </w:rPr>
        <w:t xml:space="preserve"> </w:t>
      </w:r>
      <w:proofErr w:type="spellStart"/>
      <w:r w:rsidR="00687582" w:rsidRPr="00F748B4">
        <w:rPr>
          <w:sz w:val="28"/>
          <w:szCs w:val="28"/>
          <w:lang w:val="uk-UA"/>
        </w:rPr>
        <w:t>einer</w:t>
      </w:r>
      <w:proofErr w:type="spellEnd"/>
      <w:r w:rsidR="00687582" w:rsidRPr="00F748B4">
        <w:rPr>
          <w:sz w:val="28"/>
          <w:szCs w:val="28"/>
          <w:lang w:val="uk-UA"/>
        </w:rPr>
        <w:t xml:space="preserve"> </w:t>
      </w:r>
      <w:proofErr w:type="spellStart"/>
      <w:r w:rsidR="00687582" w:rsidRPr="00F748B4">
        <w:rPr>
          <w:sz w:val="28"/>
          <w:szCs w:val="28"/>
          <w:lang w:val="uk-UA"/>
        </w:rPr>
        <w:t>autonomen</w:t>
      </w:r>
      <w:proofErr w:type="spellEnd"/>
      <w:r w:rsidR="00687582" w:rsidRPr="00F748B4">
        <w:rPr>
          <w:sz w:val="28"/>
          <w:szCs w:val="28"/>
          <w:lang w:val="uk-UA"/>
        </w:rPr>
        <w:t xml:space="preserve"> </w:t>
      </w:r>
      <w:proofErr w:type="spellStart"/>
      <w:r w:rsidR="00687582" w:rsidRPr="00F748B4">
        <w:rPr>
          <w:sz w:val="28"/>
          <w:szCs w:val="28"/>
          <w:lang w:val="uk-UA"/>
        </w:rPr>
        <w:t>Moral</w:t>
      </w:r>
      <w:proofErr w:type="spellEnd"/>
      <w:r w:rsidR="00687582" w:rsidRPr="00F748B4">
        <w:rPr>
          <w:sz w:val="28"/>
          <w:szCs w:val="28"/>
          <w:lang w:val="uk-UA"/>
        </w:rPr>
        <w:t xml:space="preserve">. </w:t>
      </w:r>
      <w:proofErr w:type="spellStart"/>
      <w:r w:rsidR="00687582" w:rsidRPr="00F748B4">
        <w:rPr>
          <w:sz w:val="28"/>
          <w:szCs w:val="28"/>
          <w:lang w:val="uk-UA"/>
        </w:rPr>
        <w:t>Ernst</w:t>
      </w:r>
      <w:proofErr w:type="spellEnd"/>
      <w:r w:rsidR="00687582" w:rsidRPr="00F748B4">
        <w:rPr>
          <w:sz w:val="28"/>
          <w:szCs w:val="28"/>
          <w:lang w:val="uk-UA"/>
        </w:rPr>
        <w:t xml:space="preserve"> </w:t>
      </w:r>
      <w:proofErr w:type="spellStart"/>
      <w:r w:rsidR="00687582" w:rsidRPr="00F748B4">
        <w:rPr>
          <w:sz w:val="28"/>
          <w:szCs w:val="28"/>
          <w:lang w:val="uk-UA"/>
        </w:rPr>
        <w:t>Tugendhats</w:t>
      </w:r>
      <w:proofErr w:type="spellEnd"/>
      <w:r w:rsidR="00687582" w:rsidRPr="00F748B4">
        <w:rPr>
          <w:sz w:val="28"/>
          <w:szCs w:val="28"/>
          <w:lang w:val="uk-UA"/>
        </w:rPr>
        <w:t xml:space="preserve"> </w:t>
      </w:r>
      <w:proofErr w:type="spellStart"/>
      <w:r w:rsidR="00687582" w:rsidRPr="00F748B4">
        <w:rPr>
          <w:sz w:val="28"/>
          <w:szCs w:val="28"/>
          <w:lang w:val="uk-UA"/>
        </w:rPr>
        <w:t>Ethik</w:t>
      </w:r>
      <w:proofErr w:type="spellEnd"/>
      <w:r w:rsidR="00687582" w:rsidRPr="00F748B4">
        <w:rPr>
          <w:sz w:val="28"/>
          <w:szCs w:val="28"/>
          <w:lang w:val="uk-UA"/>
        </w:rPr>
        <w:t xml:space="preserve">. </w:t>
      </w:r>
      <w:proofErr w:type="spellStart"/>
      <w:r w:rsidR="00687582" w:rsidRPr="00F748B4">
        <w:rPr>
          <w:sz w:val="28"/>
          <w:szCs w:val="28"/>
          <w:lang w:val="uk-UA"/>
        </w:rPr>
        <w:t>Einwände</w:t>
      </w:r>
      <w:proofErr w:type="spellEnd"/>
      <w:r w:rsidR="00687582" w:rsidRPr="00F748B4">
        <w:rPr>
          <w:sz w:val="28"/>
          <w:szCs w:val="28"/>
          <w:lang w:val="uk-UA"/>
        </w:rPr>
        <w:t xml:space="preserve"> </w:t>
      </w:r>
      <w:proofErr w:type="spellStart"/>
      <w:r w:rsidR="00687582" w:rsidRPr="00F748B4">
        <w:rPr>
          <w:sz w:val="28"/>
          <w:szCs w:val="28"/>
          <w:lang w:val="uk-UA"/>
        </w:rPr>
        <w:t>und</w:t>
      </w:r>
      <w:proofErr w:type="spellEnd"/>
      <w:r w:rsidR="00687582" w:rsidRPr="00F748B4">
        <w:rPr>
          <w:sz w:val="28"/>
          <w:szCs w:val="28"/>
          <w:lang w:val="uk-UA"/>
        </w:rPr>
        <w:t xml:space="preserve"> </w:t>
      </w:r>
      <w:proofErr w:type="spellStart"/>
      <w:r w:rsidR="00687582" w:rsidRPr="00F748B4">
        <w:rPr>
          <w:sz w:val="28"/>
          <w:szCs w:val="28"/>
          <w:lang w:val="uk-UA"/>
        </w:rPr>
        <w:t>Erwiderungen</w:t>
      </w:r>
      <w:proofErr w:type="spellEnd"/>
      <w:r w:rsidR="00687582" w:rsidRPr="00F748B4">
        <w:rPr>
          <w:sz w:val="28"/>
          <w:szCs w:val="28"/>
          <w:lang w:val="uk-UA"/>
        </w:rPr>
        <w:t xml:space="preserve">. </w:t>
      </w:r>
      <w:proofErr w:type="spellStart"/>
      <w:r w:rsidR="00173558">
        <w:rPr>
          <w:sz w:val="28"/>
          <w:szCs w:val="28"/>
          <w:lang w:val="uk-UA"/>
        </w:rPr>
        <w:t>München</w:t>
      </w:r>
      <w:proofErr w:type="spellEnd"/>
      <w:r w:rsidR="00173558">
        <w:rPr>
          <w:sz w:val="28"/>
          <w:szCs w:val="28"/>
          <w:lang w:val="uk-UA"/>
        </w:rPr>
        <w:t xml:space="preserve">: </w:t>
      </w:r>
      <w:proofErr w:type="spellStart"/>
      <w:r w:rsidR="00173558">
        <w:rPr>
          <w:sz w:val="28"/>
          <w:szCs w:val="28"/>
          <w:lang w:val="uk-UA"/>
        </w:rPr>
        <w:t>C.H.Beck</w:t>
      </w:r>
      <w:proofErr w:type="spellEnd"/>
      <w:r w:rsidR="00173558">
        <w:rPr>
          <w:sz w:val="28"/>
          <w:szCs w:val="28"/>
          <w:lang w:val="uk-UA"/>
        </w:rPr>
        <w:t>.</w:t>
      </w:r>
    </w:p>
    <w:p w:rsidR="00687582" w:rsidRPr="00EB6E76" w:rsidRDefault="00687582" w:rsidP="00E50F99">
      <w:pPr>
        <w:spacing w:after="0" w:line="240" w:lineRule="auto"/>
        <w:jc w:val="both"/>
        <w:rPr>
          <w:sz w:val="28"/>
          <w:szCs w:val="28"/>
          <w:lang w:val="uk-UA"/>
        </w:rPr>
      </w:pPr>
    </w:p>
    <w:sectPr w:rsidR="00687582" w:rsidRPr="00EB6E76" w:rsidSect="00407AF7">
      <w:pgSz w:w="11906" w:h="16838"/>
      <w:pgMar w:top="1134"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7518"/>
    <w:rsid w:val="00032C8C"/>
    <w:rsid w:val="00093E0C"/>
    <w:rsid w:val="000A3E3C"/>
    <w:rsid w:val="00173558"/>
    <w:rsid w:val="0021528F"/>
    <w:rsid w:val="00230426"/>
    <w:rsid w:val="002479F0"/>
    <w:rsid w:val="002C17A4"/>
    <w:rsid w:val="002E0618"/>
    <w:rsid w:val="00337A5E"/>
    <w:rsid w:val="00366B5E"/>
    <w:rsid w:val="003A4FF2"/>
    <w:rsid w:val="00407AF7"/>
    <w:rsid w:val="004214C4"/>
    <w:rsid w:val="0049268E"/>
    <w:rsid w:val="004C3A75"/>
    <w:rsid w:val="00566AE8"/>
    <w:rsid w:val="0059090D"/>
    <w:rsid w:val="005D7C6C"/>
    <w:rsid w:val="005F193F"/>
    <w:rsid w:val="00625D4D"/>
    <w:rsid w:val="00687582"/>
    <w:rsid w:val="006D57B1"/>
    <w:rsid w:val="0070238C"/>
    <w:rsid w:val="0071378D"/>
    <w:rsid w:val="007417DD"/>
    <w:rsid w:val="00746736"/>
    <w:rsid w:val="00763989"/>
    <w:rsid w:val="007E0599"/>
    <w:rsid w:val="00826B3C"/>
    <w:rsid w:val="008839F5"/>
    <w:rsid w:val="008D0903"/>
    <w:rsid w:val="008E7433"/>
    <w:rsid w:val="009548D4"/>
    <w:rsid w:val="00990BE5"/>
    <w:rsid w:val="00A0088E"/>
    <w:rsid w:val="00A1050B"/>
    <w:rsid w:val="00A219E1"/>
    <w:rsid w:val="00A2330E"/>
    <w:rsid w:val="00A34798"/>
    <w:rsid w:val="00A4322B"/>
    <w:rsid w:val="00A46A3D"/>
    <w:rsid w:val="00A51E83"/>
    <w:rsid w:val="00A81953"/>
    <w:rsid w:val="00A94DE6"/>
    <w:rsid w:val="00AF4B96"/>
    <w:rsid w:val="00B241DA"/>
    <w:rsid w:val="00B734F5"/>
    <w:rsid w:val="00C00B63"/>
    <w:rsid w:val="00C57166"/>
    <w:rsid w:val="00CD3994"/>
    <w:rsid w:val="00CE7912"/>
    <w:rsid w:val="00D15739"/>
    <w:rsid w:val="00D21254"/>
    <w:rsid w:val="00D3206B"/>
    <w:rsid w:val="00D61D6F"/>
    <w:rsid w:val="00D8488C"/>
    <w:rsid w:val="00D93CAD"/>
    <w:rsid w:val="00DF241E"/>
    <w:rsid w:val="00E50A8C"/>
    <w:rsid w:val="00E50F99"/>
    <w:rsid w:val="00E53D03"/>
    <w:rsid w:val="00E704DA"/>
    <w:rsid w:val="00EA5D02"/>
    <w:rsid w:val="00EB6E76"/>
    <w:rsid w:val="00F07518"/>
    <w:rsid w:val="00F36EB4"/>
    <w:rsid w:val="00F748B4"/>
    <w:rsid w:val="00F75B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Courier New"/>
        <w:sz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cs="Times New Roman"/>
      <w:sz w:val="20"/>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basedOn w:val="a0"/>
    <w:uiPriority w:val="99"/>
    <w:unhideWhenUsed/>
    <w:rsid w:val="00687582"/>
    <w:rPr>
      <w:color w:val="0000FF" w:themeColor="hyperlink"/>
      <w:u w:val="single"/>
    </w:rPr>
  </w:style>
  <w:style w:type="character" w:styleId="a3">
    <w:name w:val="Hyperlink"/>
    <w:basedOn w:val="a0"/>
    <w:uiPriority w:val="99"/>
    <w:unhideWhenUsed/>
    <w:rsid w:val="00625D4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Courier New"/>
        <w:sz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cs="Times New Roman"/>
      <w:sz w:val="20"/>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basedOn w:val="a0"/>
    <w:uiPriority w:val="99"/>
    <w:unhideWhenUsed/>
    <w:rsid w:val="00687582"/>
    <w:rPr>
      <w:color w:val="0000FF" w:themeColor="hyperlink"/>
      <w:u w:val="single"/>
    </w:rPr>
  </w:style>
  <w:style w:type="character" w:styleId="a3">
    <w:name w:val="Hyperlink"/>
    <w:basedOn w:val="a0"/>
    <w:uiPriority w:val="99"/>
    <w:unhideWhenUsed/>
    <w:rsid w:val="00625D4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5757748">
      <w:bodyDiv w:val="1"/>
      <w:marLeft w:val="0"/>
      <w:marRight w:val="0"/>
      <w:marTop w:val="0"/>
      <w:marBottom w:val="0"/>
      <w:divBdr>
        <w:top w:val="none" w:sz="0" w:space="0" w:color="auto"/>
        <w:left w:val="none" w:sz="0" w:space="0" w:color="auto"/>
        <w:bottom w:val="none" w:sz="0" w:space="0" w:color="auto"/>
        <w:right w:val="none" w:sz="0" w:space="0" w:color="auto"/>
      </w:divBdr>
    </w:div>
    <w:div w:id="543324866">
      <w:bodyDiv w:val="1"/>
      <w:marLeft w:val="0"/>
      <w:marRight w:val="0"/>
      <w:marTop w:val="0"/>
      <w:marBottom w:val="0"/>
      <w:divBdr>
        <w:top w:val="none" w:sz="0" w:space="0" w:color="auto"/>
        <w:left w:val="none" w:sz="0" w:space="0" w:color="auto"/>
        <w:bottom w:val="none" w:sz="0" w:space="0" w:color="auto"/>
        <w:right w:val="none" w:sz="0" w:space="0" w:color="auto"/>
      </w:divBdr>
    </w:div>
    <w:div w:id="1504584457">
      <w:bodyDiv w:val="1"/>
      <w:marLeft w:val="0"/>
      <w:marRight w:val="0"/>
      <w:marTop w:val="0"/>
      <w:marBottom w:val="0"/>
      <w:divBdr>
        <w:top w:val="none" w:sz="0" w:space="0" w:color="auto"/>
        <w:left w:val="none" w:sz="0" w:space="0" w:color="auto"/>
        <w:bottom w:val="none" w:sz="0" w:space="0" w:color="auto"/>
        <w:right w:val="none" w:sz="0" w:space="0" w:color="auto"/>
      </w:divBdr>
    </w:div>
    <w:div w:id="1559125815">
      <w:bodyDiv w:val="1"/>
      <w:marLeft w:val="0"/>
      <w:marRight w:val="0"/>
      <w:marTop w:val="0"/>
      <w:marBottom w:val="0"/>
      <w:divBdr>
        <w:top w:val="none" w:sz="0" w:space="0" w:color="auto"/>
        <w:left w:val="none" w:sz="0" w:space="0" w:color="auto"/>
        <w:bottom w:val="none" w:sz="0" w:space="0" w:color="auto"/>
        <w:right w:val="none" w:sz="0" w:space="0" w:color="auto"/>
      </w:divBdr>
    </w:div>
    <w:div w:id="1704398752">
      <w:bodyDiv w:val="1"/>
      <w:marLeft w:val="0"/>
      <w:marRight w:val="0"/>
      <w:marTop w:val="0"/>
      <w:marBottom w:val="0"/>
      <w:divBdr>
        <w:top w:val="none" w:sz="0" w:space="0" w:color="auto"/>
        <w:left w:val="none" w:sz="0" w:space="0" w:color="auto"/>
        <w:bottom w:val="none" w:sz="0" w:space="0" w:color="auto"/>
        <w:right w:val="none" w:sz="0" w:space="0" w:color="auto"/>
      </w:divBdr>
    </w:div>
    <w:div w:id="1771855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8898-9743"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imausov@i.ua"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orcid.org/0000-0002-8898-9743" TargetMode="External"/><Relationship Id="rId11" Type="http://schemas.openxmlformats.org/officeDocument/2006/relationships/hyperlink" Target="https://doi.org/10.1080/09672559.2021.1885135" TargetMode="External"/><Relationship Id="rId5" Type="http://schemas.openxmlformats.org/officeDocument/2006/relationships/hyperlink" Target="mailto:dimausov@i.ua" TargetMode="External"/><Relationship Id="rId10" Type="http://schemas.openxmlformats.org/officeDocument/2006/relationships/hyperlink" Target="https://doi.org/10.1080/14409917.2021.1886668" TargetMode="External"/><Relationship Id="rId4" Type="http://schemas.openxmlformats.org/officeDocument/2006/relationships/webSettings" Target="webSettings.xml"/><Relationship Id="rId9" Type="http://schemas.openxmlformats.org/officeDocument/2006/relationships/hyperlink" Target="https://doi.org/10.1111/ejop.1252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1595</TotalTime>
  <Pages>12</Pages>
  <Words>2571</Words>
  <Characters>20314</Characters>
  <Application>Microsoft Office Word</Application>
  <DocSecurity>0</DocSecurity>
  <Lines>250</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Dima</dc:creator>
  <cp:lastModifiedBy>Dima</cp:lastModifiedBy>
  <cp:revision>16</cp:revision>
  <dcterms:created xsi:type="dcterms:W3CDTF">2024-10-30T16:49:00Z</dcterms:created>
  <dcterms:modified xsi:type="dcterms:W3CDTF">2024-10-31T20:47:00Z</dcterms:modified>
</cp:coreProperties>
</file>